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D8B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COMMUNITY PRESERVATION COMMITTEE</w:t>
      </w:r>
    </w:p>
    <w:p w14:paraId="5A829F50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WILLIAMSTOWN, MASSACHUSETTS</w:t>
      </w:r>
    </w:p>
    <w:p w14:paraId="6026969A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</w:p>
    <w:p w14:paraId="436C8A48" w14:textId="1D2BB9EE" w:rsidR="00F52921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MARCH</w:t>
      </w:r>
      <w:r>
        <w:rPr>
          <w:rFonts w:ascii="Times New Roman" w:eastAsia="Abel" w:hAnsi="Times New Roman" w:cs="Times New Roman"/>
          <w:sz w:val="28"/>
          <w:szCs w:val="28"/>
        </w:rPr>
        <w:t xml:space="preserve"> 2, 2022, AT 6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PM</w:t>
      </w:r>
    </w:p>
    <w:p w14:paraId="3601BB0F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</w:t>
      </w:r>
    </w:p>
    <w:p w14:paraId="7B71EC30" w14:textId="77777777" w:rsidR="00F52921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TOWN HALL MEETING ROOM</w:t>
      </w:r>
      <w:r>
        <w:rPr>
          <w:rFonts w:ascii="Times New Roman" w:eastAsia="Abel" w:hAnsi="Times New Roman" w:cs="Times New Roman"/>
          <w:sz w:val="28"/>
          <w:szCs w:val="28"/>
        </w:rPr>
        <w:t xml:space="preserve"> IN PERSON</w:t>
      </w:r>
    </w:p>
    <w:p w14:paraId="5C7EE10D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AND ZOOM REMOTE PARTICIPATION</w:t>
      </w:r>
    </w:p>
    <w:p w14:paraId="0A8C940E" w14:textId="77777777" w:rsidR="00F52921" w:rsidRPr="005033C3" w:rsidRDefault="00F52921" w:rsidP="00F52921">
      <w:pPr>
        <w:tabs>
          <w:tab w:val="left" w:pos="5040"/>
        </w:tabs>
        <w:spacing w:after="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color w:val="222222"/>
          <w:sz w:val="28"/>
          <w:szCs w:val="28"/>
        </w:rPr>
        <w:tab/>
      </w:r>
    </w:p>
    <w:p w14:paraId="4E1898E1" w14:textId="77777777" w:rsidR="00F52921" w:rsidRPr="005033C3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20ADC7A2" w14:textId="77777777" w:rsidR="00F52921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AGENDA</w:t>
      </w:r>
    </w:p>
    <w:p w14:paraId="45D047CD" w14:textId="77777777" w:rsidR="00F52921" w:rsidRPr="005033C3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</w:p>
    <w:p w14:paraId="625F54EB" w14:textId="77777777" w:rsidR="00F52921" w:rsidRPr="00F3160E" w:rsidRDefault="00F52921" w:rsidP="00F52921">
      <w:pPr>
        <w:spacing w:after="0" w:line="240" w:lineRule="auto"/>
        <w:jc w:val="center"/>
        <w:rPr>
          <w:rFonts w:ascii="Times New Roman" w:eastAsia="Abel" w:hAnsi="Times New Roman" w:cs="Times New Roman"/>
          <w:sz w:val="24"/>
          <w:szCs w:val="24"/>
        </w:rPr>
      </w:pPr>
    </w:p>
    <w:p w14:paraId="7E49A637" w14:textId="77777777" w:rsidR="00F52921" w:rsidRPr="00F3160E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4"/>
          <w:szCs w:val="24"/>
        </w:rPr>
      </w:pPr>
    </w:p>
    <w:p w14:paraId="6A7A8CEE" w14:textId="7777777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 xml:space="preserve">Welcome </w:t>
      </w:r>
    </w:p>
    <w:p w14:paraId="7A7D7786" w14:textId="7777777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3A5F538E" w14:textId="7EC4A283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Consideration of the Minutes of </w:t>
      </w:r>
      <w:r>
        <w:rPr>
          <w:rFonts w:ascii="Times New Roman" w:eastAsia="Abel" w:hAnsi="Times New Roman" w:cs="Times New Roman"/>
          <w:sz w:val="28"/>
          <w:szCs w:val="28"/>
        </w:rPr>
        <w:t>February 2, 2022</w:t>
      </w:r>
    </w:p>
    <w:p w14:paraId="76153C6F" w14:textId="7777777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27BC63F7" w14:textId="45BAE5E9" w:rsidR="00F52921" w:rsidRPr="005033C3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Outline of the Pla</w:t>
      </w:r>
      <w:r>
        <w:rPr>
          <w:rFonts w:ascii="Times New Roman" w:eastAsia="Abel" w:hAnsi="Times New Roman" w:cs="Times New Roman"/>
          <w:sz w:val="28"/>
          <w:szCs w:val="28"/>
        </w:rPr>
        <w:t xml:space="preserve">n for </w:t>
      </w:r>
      <w:r>
        <w:rPr>
          <w:rFonts w:ascii="Times New Roman" w:eastAsia="Abel" w:hAnsi="Times New Roman" w:cs="Times New Roman"/>
          <w:sz w:val="28"/>
          <w:szCs w:val="28"/>
        </w:rPr>
        <w:t xml:space="preserve">Considering the FY23 </w:t>
      </w:r>
      <w:r>
        <w:rPr>
          <w:rFonts w:ascii="Times New Roman" w:eastAsia="Abel" w:hAnsi="Times New Roman" w:cs="Times New Roman"/>
          <w:sz w:val="28"/>
          <w:szCs w:val="28"/>
        </w:rPr>
        <w:t>Proposed Warrant Articles</w:t>
      </w:r>
    </w:p>
    <w:p w14:paraId="4BFE836E" w14:textId="77777777" w:rsidR="00F52921" w:rsidRPr="005033C3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7E04E8C8" w14:textId="2532F3F7" w:rsidR="00F52921" w:rsidRPr="005033C3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Consideration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of</w:t>
      </w:r>
      <w:r>
        <w:rPr>
          <w:rFonts w:ascii="Times New Roman" w:eastAsia="Abel" w:hAnsi="Times New Roman" w:cs="Times New Roman"/>
          <w:sz w:val="28"/>
          <w:szCs w:val="28"/>
        </w:rPr>
        <w:t xml:space="preserve"> the Initiative to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Recaptur</w:t>
      </w:r>
      <w:r>
        <w:rPr>
          <w:rFonts w:ascii="Times New Roman" w:eastAsia="Abel" w:hAnsi="Times New Roman" w:cs="Times New Roman"/>
          <w:sz w:val="28"/>
          <w:szCs w:val="28"/>
        </w:rPr>
        <w:t>e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Funding Previously Committed to a Review of Town Recreation Opportunities</w:t>
      </w:r>
    </w:p>
    <w:p w14:paraId="1D634F19" w14:textId="77777777" w:rsidR="00F52921" w:rsidRPr="005033C3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05DE311A" w14:textId="627FB9C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Consideration of the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</w:t>
      </w:r>
      <w:r>
        <w:rPr>
          <w:rFonts w:ascii="Times New Roman" w:eastAsia="Abel" w:hAnsi="Times New Roman" w:cs="Times New Roman"/>
          <w:sz w:val="28"/>
          <w:szCs w:val="28"/>
        </w:rPr>
        <w:t xml:space="preserve">Community Preservation Act 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FY 2023 </w:t>
      </w:r>
      <w:r>
        <w:rPr>
          <w:rFonts w:ascii="Times New Roman" w:eastAsia="Abel" w:hAnsi="Times New Roman" w:cs="Times New Roman"/>
          <w:sz w:val="28"/>
          <w:szCs w:val="28"/>
        </w:rPr>
        <w:t>Warrant Articles</w:t>
      </w:r>
      <w:r>
        <w:rPr>
          <w:rFonts w:ascii="Times New Roman" w:eastAsia="Abel" w:hAnsi="Times New Roman" w:cs="Times New Roman"/>
          <w:sz w:val="28"/>
          <w:szCs w:val="28"/>
        </w:rPr>
        <w:t>:</w:t>
      </w:r>
    </w:p>
    <w:p w14:paraId="380E5CB5" w14:textId="7777777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1A075051" w14:textId="77777777" w:rsidR="00F52921" w:rsidRDefault="00F52921" w:rsidP="00F529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The Williamstown Affordable Housing Trust</w:t>
      </w:r>
    </w:p>
    <w:p w14:paraId="25A0EE9F" w14:textId="77777777" w:rsidR="00F52921" w:rsidRDefault="00F52921" w:rsidP="00F529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River Lofts at Cable Mills</w:t>
      </w:r>
    </w:p>
    <w:p w14:paraId="29EF1045" w14:textId="77777777" w:rsidR="00F52921" w:rsidRDefault="00F52921" w:rsidP="00F529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Store at Five Corners Stewardship Association</w:t>
      </w:r>
    </w:p>
    <w:p w14:paraId="534FFDFB" w14:textId="0DCD3ACA" w:rsidR="00F52921" w:rsidRDefault="00F52921" w:rsidP="00F529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Williamstown Meeting House Preservation Fund</w:t>
      </w:r>
    </w:p>
    <w:p w14:paraId="15550012" w14:textId="15E011C5" w:rsidR="00F52921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6E73553A" w14:textId="77777777" w:rsidR="00F52921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  Consideration of the Williamstown Planning Board’s Current Zoning Initiatives   </w:t>
      </w:r>
    </w:p>
    <w:p w14:paraId="501667C4" w14:textId="708AB8E7" w:rsidR="00F52921" w:rsidRPr="00F52921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  As They Affect Community Preservation Act Priorities </w:t>
      </w:r>
    </w:p>
    <w:p w14:paraId="3ECF7AFF" w14:textId="77777777" w:rsidR="00F52921" w:rsidRPr="005033C3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38AE694C" w14:textId="61EB4512" w:rsidR="00F52921" w:rsidRPr="005033C3" w:rsidRDefault="00F52921" w:rsidP="00F52921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 xml:space="preserve">     Other Business</w:t>
      </w:r>
    </w:p>
    <w:p w14:paraId="510BE794" w14:textId="77777777" w:rsidR="00F52921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238194B7" w14:textId="19C5B70B" w:rsidR="00F52921" w:rsidRPr="005033C3" w:rsidRDefault="00F52921" w:rsidP="00F52921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 xml:space="preserve">Adjournment </w:t>
      </w:r>
    </w:p>
    <w:p w14:paraId="3D32FA6F" w14:textId="77777777" w:rsidR="00F52921" w:rsidRPr="005033C3" w:rsidRDefault="00F52921" w:rsidP="00F52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58E0" w14:textId="77777777" w:rsidR="00F52921" w:rsidRDefault="00F52921" w:rsidP="00F52921"/>
    <w:p w14:paraId="24B898D7" w14:textId="77777777" w:rsidR="00F52921" w:rsidRDefault="00F52921"/>
    <w:sectPr w:rsidR="00F5292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6A36"/>
    <w:multiLevelType w:val="hybridMultilevel"/>
    <w:tmpl w:val="F1BEA67A"/>
    <w:lvl w:ilvl="0" w:tplc="682854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21"/>
    <w:rsid w:val="001F4D2B"/>
    <w:rsid w:val="0073455E"/>
    <w:rsid w:val="00F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0341"/>
  <w15:chartTrackingRefBased/>
  <w15:docId w15:val="{6895DEEE-99F9-49D8-B7C5-F7DEA96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92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McKnight</dc:creator>
  <cp:keywords/>
  <dc:description/>
  <cp:lastModifiedBy>Philip McKnight</cp:lastModifiedBy>
  <cp:revision>2</cp:revision>
  <dcterms:created xsi:type="dcterms:W3CDTF">2022-02-21T01:45:00Z</dcterms:created>
  <dcterms:modified xsi:type="dcterms:W3CDTF">2022-02-21T01:45:00Z</dcterms:modified>
</cp:coreProperties>
</file>