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88D" w:rsidRDefault="00AB188D" w:rsidP="00435BE6">
      <w:pPr>
        <w:pStyle w:val="NoSpacing"/>
        <w:jc w:val="center"/>
        <w:outlineLvl w:val="0"/>
        <w:rPr>
          <w:rFonts w:ascii="Times New Roman" w:hAnsi="Times New Roman" w:cs="Times New Roman"/>
          <w:b/>
          <w:sz w:val="36"/>
        </w:rPr>
      </w:pPr>
      <w:r>
        <w:rPr>
          <w:rFonts w:ascii="Times New Roman" w:hAnsi="Times New Roman" w:cs="Times New Roman"/>
          <w:b/>
          <w:noProof/>
          <w:sz w:val="36"/>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1020096" cy="1005840"/>
            <wp:effectExtent l="0" t="0" r="889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wn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0096" cy="1005840"/>
                    </a:xfrm>
                    <a:prstGeom prst="rect">
                      <a:avLst/>
                    </a:prstGeom>
                  </pic:spPr>
                </pic:pic>
              </a:graphicData>
            </a:graphic>
            <wp14:sizeRelH relativeFrom="margin">
              <wp14:pctWidth>0</wp14:pctWidth>
            </wp14:sizeRelH>
            <wp14:sizeRelV relativeFrom="margin">
              <wp14:pctHeight>0</wp14:pctHeight>
            </wp14:sizeRelV>
          </wp:anchor>
        </w:drawing>
      </w:r>
    </w:p>
    <w:p w:rsidR="00AB188D" w:rsidRDefault="00AB188D" w:rsidP="00435BE6">
      <w:pPr>
        <w:pStyle w:val="NoSpacing"/>
        <w:jc w:val="center"/>
        <w:outlineLvl w:val="0"/>
        <w:rPr>
          <w:rFonts w:ascii="Times New Roman" w:hAnsi="Times New Roman" w:cs="Times New Roman"/>
          <w:b/>
          <w:sz w:val="36"/>
        </w:rPr>
      </w:pPr>
    </w:p>
    <w:p w:rsidR="00AB188D" w:rsidRDefault="00AB188D" w:rsidP="00435BE6">
      <w:pPr>
        <w:pStyle w:val="NoSpacing"/>
        <w:jc w:val="center"/>
        <w:outlineLvl w:val="0"/>
        <w:rPr>
          <w:rFonts w:ascii="Times New Roman" w:hAnsi="Times New Roman" w:cs="Times New Roman"/>
          <w:b/>
          <w:sz w:val="36"/>
        </w:rPr>
      </w:pPr>
    </w:p>
    <w:p w:rsidR="00AB188D" w:rsidRDefault="00AB188D" w:rsidP="00AB188D">
      <w:pPr>
        <w:pStyle w:val="NoSpacing"/>
        <w:outlineLvl w:val="0"/>
        <w:rPr>
          <w:rFonts w:ascii="Times New Roman" w:hAnsi="Times New Roman" w:cs="Times New Roman"/>
          <w:b/>
          <w:sz w:val="36"/>
        </w:rPr>
      </w:pPr>
    </w:p>
    <w:p w:rsidR="004E2C95" w:rsidRPr="00735E55" w:rsidRDefault="002473DF" w:rsidP="00435BE6">
      <w:pPr>
        <w:pStyle w:val="NoSpacing"/>
        <w:jc w:val="center"/>
        <w:outlineLvl w:val="0"/>
        <w:rPr>
          <w:rFonts w:ascii="Times New Roman" w:hAnsi="Times New Roman" w:cs="Times New Roman"/>
          <w:b/>
        </w:rPr>
      </w:pPr>
      <w:r w:rsidRPr="00735E55">
        <w:rPr>
          <w:rFonts w:ascii="Times New Roman" w:hAnsi="Times New Roman" w:cs="Times New Roman"/>
          <w:b/>
          <w:sz w:val="36"/>
        </w:rPr>
        <w:t xml:space="preserve">Town of </w:t>
      </w:r>
      <w:r w:rsidR="002A4AB1">
        <w:rPr>
          <w:rFonts w:ascii="Times New Roman" w:hAnsi="Times New Roman" w:cs="Times New Roman"/>
          <w:b/>
          <w:sz w:val="36"/>
        </w:rPr>
        <w:t>Williamstown</w:t>
      </w:r>
    </w:p>
    <w:p w:rsidR="004E2C95" w:rsidRPr="004E2C95" w:rsidRDefault="004E2C95" w:rsidP="00946691">
      <w:pPr>
        <w:spacing w:after="0" w:line="240" w:lineRule="auto"/>
        <w:jc w:val="center"/>
      </w:pPr>
      <w:r w:rsidRPr="004E2C95">
        <w:rPr>
          <w:rFonts w:asciiTheme="majorHAnsi" w:hAnsiTheme="majorHAnsi"/>
          <w:i/>
          <w:sz w:val="28"/>
        </w:rPr>
        <w:t>Job Description</w:t>
      </w:r>
    </w:p>
    <w:tbl>
      <w:tblPr>
        <w:tblpPr w:leftFromText="180" w:rightFromText="180" w:vertAnchor="text" w:horzAnchor="margin" w:tblpXSpec="center" w:tblpY="125"/>
        <w:tblW w:w="0" w:type="auto"/>
        <w:tblCellSpacing w:w="20" w:type="dxa"/>
        <w:tblLook w:val="01E0" w:firstRow="1" w:lastRow="1" w:firstColumn="1" w:lastColumn="1" w:noHBand="0" w:noVBand="0"/>
      </w:tblPr>
      <w:tblGrid>
        <w:gridCol w:w="2053"/>
        <w:gridCol w:w="3558"/>
        <w:gridCol w:w="2418"/>
        <w:gridCol w:w="2515"/>
      </w:tblGrid>
      <w:tr w:rsidR="00C27D63" w:rsidRPr="00C27D63" w:rsidTr="00741FBF">
        <w:trPr>
          <w:trHeight w:val="339"/>
          <w:tblCellSpacing w:w="20" w:type="dxa"/>
        </w:trPr>
        <w:tc>
          <w:tcPr>
            <w:tcW w:w="1993" w:type="dxa"/>
            <w:shd w:val="clear" w:color="auto" w:fill="auto"/>
          </w:tcPr>
          <w:p w:rsidR="004E2C95" w:rsidRPr="00C27D63" w:rsidRDefault="004E2C95" w:rsidP="004E2C95">
            <w:pPr>
              <w:spacing w:after="0" w:line="240" w:lineRule="auto"/>
              <w:rPr>
                <w:rFonts w:ascii="Times New Roman" w:hAnsi="Times New Roman" w:cs="Times New Roman"/>
                <w:b/>
              </w:rPr>
            </w:pPr>
            <w:r w:rsidRPr="00C27D63">
              <w:rPr>
                <w:rFonts w:ascii="Times New Roman" w:hAnsi="Times New Roman" w:cs="Times New Roman"/>
                <w:b/>
              </w:rPr>
              <w:t>Position Title:</w:t>
            </w:r>
          </w:p>
        </w:tc>
        <w:tc>
          <w:tcPr>
            <w:tcW w:w="3518" w:type="dxa"/>
            <w:shd w:val="clear" w:color="auto" w:fill="auto"/>
          </w:tcPr>
          <w:p w:rsidR="004E2C95" w:rsidRPr="00435BE6" w:rsidRDefault="004B1288" w:rsidP="0027517B">
            <w:pPr>
              <w:spacing w:after="0" w:line="240" w:lineRule="auto"/>
              <w:rPr>
                <w:rFonts w:ascii="Times New Roman" w:hAnsi="Times New Roman" w:cs="Times New Roman"/>
              </w:rPr>
            </w:pPr>
            <w:r w:rsidRPr="00435BE6">
              <w:rPr>
                <w:rFonts w:ascii="Times New Roman" w:hAnsi="Times New Roman" w:cs="Times New Roman"/>
              </w:rPr>
              <w:t>DPW Director</w:t>
            </w:r>
          </w:p>
        </w:tc>
        <w:tc>
          <w:tcPr>
            <w:tcW w:w="2378" w:type="dxa"/>
            <w:shd w:val="clear" w:color="auto" w:fill="auto"/>
          </w:tcPr>
          <w:p w:rsidR="004E2C95" w:rsidRPr="00C27D63" w:rsidRDefault="002A4AB1" w:rsidP="00284D38">
            <w:pPr>
              <w:spacing w:after="0" w:line="240" w:lineRule="auto"/>
              <w:rPr>
                <w:rFonts w:ascii="Times New Roman" w:hAnsi="Times New Roman" w:cs="Times New Roman"/>
                <w:b/>
              </w:rPr>
            </w:pPr>
            <w:r>
              <w:rPr>
                <w:rFonts w:ascii="Times New Roman" w:hAnsi="Times New Roman" w:cs="Times New Roman"/>
                <w:b/>
              </w:rPr>
              <w:t>Reports to</w:t>
            </w:r>
            <w:r w:rsidR="004E2C95" w:rsidRPr="00C27D63">
              <w:rPr>
                <w:rFonts w:ascii="Times New Roman" w:hAnsi="Times New Roman" w:cs="Times New Roman"/>
                <w:b/>
              </w:rPr>
              <w:t xml:space="preserve">:  </w:t>
            </w:r>
          </w:p>
        </w:tc>
        <w:tc>
          <w:tcPr>
            <w:tcW w:w="2455" w:type="dxa"/>
            <w:shd w:val="clear" w:color="auto" w:fill="auto"/>
          </w:tcPr>
          <w:p w:rsidR="004E2C95" w:rsidRPr="00435BE6" w:rsidRDefault="002A4AB1" w:rsidP="004E2C95">
            <w:pPr>
              <w:spacing w:after="0" w:line="240" w:lineRule="auto"/>
              <w:rPr>
                <w:rFonts w:ascii="Times New Roman" w:hAnsi="Times New Roman" w:cs="Times New Roman"/>
              </w:rPr>
            </w:pPr>
            <w:r w:rsidRPr="00C27D63">
              <w:rPr>
                <w:rFonts w:ascii="Times New Roman" w:hAnsi="Times New Roman" w:cs="Times New Roman"/>
              </w:rPr>
              <w:t xml:space="preserve">Town </w:t>
            </w:r>
            <w:r>
              <w:rPr>
                <w:rFonts w:ascii="Times New Roman" w:hAnsi="Times New Roman" w:cs="Times New Roman"/>
              </w:rPr>
              <w:t>Manager</w:t>
            </w:r>
          </w:p>
        </w:tc>
      </w:tr>
      <w:tr w:rsidR="00C27D63" w:rsidRPr="00C27D63" w:rsidTr="00741FBF">
        <w:trPr>
          <w:trHeight w:val="339"/>
          <w:tblCellSpacing w:w="20" w:type="dxa"/>
        </w:trPr>
        <w:tc>
          <w:tcPr>
            <w:tcW w:w="1993" w:type="dxa"/>
            <w:shd w:val="clear" w:color="auto" w:fill="auto"/>
          </w:tcPr>
          <w:p w:rsidR="004E2C95" w:rsidRPr="00C27D63" w:rsidRDefault="004E2C95" w:rsidP="004E2C95">
            <w:pPr>
              <w:spacing w:after="0" w:line="240" w:lineRule="auto"/>
              <w:rPr>
                <w:rFonts w:ascii="Times New Roman" w:hAnsi="Times New Roman" w:cs="Times New Roman"/>
                <w:b/>
              </w:rPr>
            </w:pPr>
            <w:r w:rsidRPr="00C27D63">
              <w:rPr>
                <w:rFonts w:ascii="Times New Roman" w:hAnsi="Times New Roman" w:cs="Times New Roman"/>
                <w:b/>
              </w:rPr>
              <w:t>Department</w:t>
            </w:r>
            <w:r w:rsidR="00C73F57" w:rsidRPr="00C27D63">
              <w:rPr>
                <w:rFonts w:ascii="Times New Roman" w:hAnsi="Times New Roman" w:cs="Times New Roman"/>
                <w:b/>
              </w:rPr>
              <w:t>:</w:t>
            </w:r>
          </w:p>
        </w:tc>
        <w:tc>
          <w:tcPr>
            <w:tcW w:w="3518" w:type="dxa"/>
            <w:shd w:val="clear" w:color="auto" w:fill="auto"/>
          </w:tcPr>
          <w:p w:rsidR="004E2C95" w:rsidRPr="00C27D63" w:rsidRDefault="004B1288" w:rsidP="00284D38">
            <w:pPr>
              <w:spacing w:after="0" w:line="240" w:lineRule="auto"/>
              <w:rPr>
                <w:rFonts w:ascii="Times New Roman" w:hAnsi="Times New Roman" w:cs="Times New Roman"/>
              </w:rPr>
            </w:pPr>
            <w:r w:rsidRPr="00C27D63">
              <w:rPr>
                <w:rFonts w:ascii="Times New Roman" w:hAnsi="Times New Roman" w:cs="Times New Roman"/>
              </w:rPr>
              <w:t>Department of Public Works</w:t>
            </w:r>
          </w:p>
        </w:tc>
        <w:tc>
          <w:tcPr>
            <w:tcW w:w="2378" w:type="dxa"/>
            <w:shd w:val="clear" w:color="auto" w:fill="auto"/>
          </w:tcPr>
          <w:p w:rsidR="004E2C95" w:rsidRPr="00C27D63" w:rsidRDefault="004E2C95" w:rsidP="004E2C95">
            <w:pPr>
              <w:spacing w:after="0" w:line="240" w:lineRule="auto"/>
              <w:rPr>
                <w:rFonts w:ascii="Times New Roman" w:hAnsi="Times New Roman" w:cs="Times New Roman"/>
                <w:b/>
              </w:rPr>
            </w:pPr>
            <w:r w:rsidRPr="00C27D63">
              <w:rPr>
                <w:rFonts w:ascii="Times New Roman" w:hAnsi="Times New Roman" w:cs="Times New Roman"/>
                <w:b/>
              </w:rPr>
              <w:t xml:space="preserve">Union/Non-Union: </w:t>
            </w:r>
          </w:p>
        </w:tc>
        <w:tc>
          <w:tcPr>
            <w:tcW w:w="2455" w:type="dxa"/>
            <w:shd w:val="clear" w:color="auto" w:fill="auto"/>
          </w:tcPr>
          <w:p w:rsidR="004E2C95" w:rsidRPr="00C27D63" w:rsidRDefault="004B1288" w:rsidP="004E2C95">
            <w:pPr>
              <w:spacing w:after="0" w:line="240" w:lineRule="auto"/>
              <w:rPr>
                <w:rFonts w:ascii="Times New Roman" w:hAnsi="Times New Roman" w:cs="Times New Roman"/>
              </w:rPr>
            </w:pPr>
            <w:r w:rsidRPr="00C27D63">
              <w:rPr>
                <w:rFonts w:ascii="Times New Roman" w:hAnsi="Times New Roman" w:cs="Times New Roman"/>
              </w:rPr>
              <w:t>Non-Union</w:t>
            </w:r>
          </w:p>
        </w:tc>
      </w:tr>
    </w:tbl>
    <w:p w:rsidR="00D73546" w:rsidRPr="00B0150A" w:rsidRDefault="00D73546" w:rsidP="00BA2E5F">
      <w:pPr>
        <w:spacing w:after="0" w:line="240" w:lineRule="auto"/>
        <w:rPr>
          <w:rFonts w:ascii="Times New Roman" w:hAnsi="Times New Roman" w:cs="Times New Roman"/>
          <w:sz w:val="23"/>
          <w:szCs w:val="23"/>
        </w:rPr>
      </w:pPr>
    </w:p>
    <w:p w:rsidR="00B0150A" w:rsidRPr="00B0150A" w:rsidRDefault="00B0150A" w:rsidP="00B0150A">
      <w:pPr>
        <w:tabs>
          <w:tab w:val="left" w:pos="90"/>
        </w:tabs>
        <w:spacing w:after="0" w:line="240" w:lineRule="auto"/>
        <w:ind w:left="270"/>
        <w:rPr>
          <w:rFonts w:ascii="Times New Roman" w:hAnsi="Times New Roman" w:cs="Times New Roman"/>
          <w:sz w:val="23"/>
          <w:szCs w:val="23"/>
        </w:rPr>
      </w:pPr>
      <w:r w:rsidRPr="00B0150A">
        <w:rPr>
          <w:rFonts w:ascii="Times New Roman" w:hAnsi="Times New Roman" w:cs="Times New Roman"/>
          <w:sz w:val="23"/>
          <w:szCs w:val="23"/>
        </w:rPr>
        <w:t xml:space="preserve">To apply, email a cover letter and resume to Cara R. Farrell, Human Resources Director, </w:t>
      </w:r>
      <w:hyperlink r:id="rId9" w:history="1">
        <w:r w:rsidRPr="00B0150A">
          <w:rPr>
            <w:rStyle w:val="Hyperlink"/>
            <w:rFonts w:ascii="Times New Roman" w:hAnsi="Times New Roman" w:cs="Times New Roman"/>
            <w:sz w:val="23"/>
            <w:szCs w:val="23"/>
          </w:rPr>
          <w:t>cfarrell@williamstownma.gov</w:t>
        </w:r>
      </w:hyperlink>
      <w:r w:rsidR="00B021A8">
        <w:rPr>
          <w:rFonts w:ascii="Times New Roman" w:hAnsi="Times New Roman" w:cs="Times New Roman"/>
          <w:sz w:val="23"/>
          <w:szCs w:val="23"/>
        </w:rPr>
        <w:t xml:space="preserve"> with the subject line “DPW Director Application”.</w:t>
      </w:r>
    </w:p>
    <w:p w:rsidR="00B0150A" w:rsidRPr="00B021A8" w:rsidRDefault="00B0150A" w:rsidP="00085564">
      <w:pPr>
        <w:tabs>
          <w:tab w:val="left" w:pos="90"/>
        </w:tabs>
        <w:spacing w:after="0" w:line="240" w:lineRule="auto"/>
        <w:ind w:left="270"/>
        <w:rPr>
          <w:rFonts w:ascii="Times New Roman" w:hAnsi="Times New Roman" w:cs="Times New Roman"/>
          <w:b/>
          <w:sz w:val="16"/>
          <w:szCs w:val="23"/>
        </w:rPr>
      </w:pPr>
    </w:p>
    <w:p w:rsidR="00085564" w:rsidRPr="00C27D63" w:rsidRDefault="00CC2970" w:rsidP="00085564">
      <w:pPr>
        <w:tabs>
          <w:tab w:val="left" w:pos="90"/>
        </w:tabs>
        <w:spacing w:after="0" w:line="240" w:lineRule="auto"/>
        <w:ind w:left="270"/>
        <w:rPr>
          <w:rFonts w:ascii="Times New Roman" w:hAnsi="Times New Roman" w:cs="Times New Roman"/>
          <w:b/>
          <w:sz w:val="23"/>
          <w:szCs w:val="23"/>
        </w:rPr>
      </w:pPr>
      <w:r w:rsidRPr="00C27D63">
        <w:rPr>
          <w:rFonts w:ascii="Times New Roman" w:hAnsi="Times New Roman" w:cs="Times New Roman"/>
          <w:b/>
          <w:sz w:val="23"/>
          <w:szCs w:val="23"/>
        </w:rPr>
        <w:t>General Job Definition</w:t>
      </w:r>
    </w:p>
    <w:p w:rsidR="00085564" w:rsidRPr="00C52687" w:rsidRDefault="00085564" w:rsidP="00085564">
      <w:pPr>
        <w:tabs>
          <w:tab w:val="left" w:pos="90"/>
        </w:tabs>
        <w:spacing w:after="0" w:line="240" w:lineRule="auto"/>
        <w:ind w:left="270"/>
        <w:rPr>
          <w:rFonts w:ascii="Times New Roman" w:hAnsi="Times New Roman" w:cs="Times New Roman"/>
          <w:sz w:val="12"/>
          <w:szCs w:val="12"/>
        </w:rPr>
      </w:pPr>
    </w:p>
    <w:p w:rsidR="00220E90" w:rsidRDefault="00220E90" w:rsidP="00E3743E">
      <w:pPr>
        <w:tabs>
          <w:tab w:val="left" w:pos="90"/>
        </w:tabs>
        <w:spacing w:after="0" w:line="240" w:lineRule="auto"/>
        <w:ind w:left="270"/>
        <w:jc w:val="both"/>
        <w:rPr>
          <w:rFonts w:ascii="Times New Roman" w:hAnsi="Times New Roman" w:cs="Times New Roman"/>
          <w:sz w:val="23"/>
          <w:szCs w:val="23"/>
        </w:rPr>
      </w:pPr>
      <w:r w:rsidRPr="00220E90">
        <w:rPr>
          <w:rFonts w:ascii="Times New Roman" w:hAnsi="Times New Roman" w:cs="Times New Roman"/>
          <w:sz w:val="23"/>
          <w:szCs w:val="23"/>
        </w:rPr>
        <w:t xml:space="preserve">The Town of Williamstown is committed to improving diversity, equity, and inclusion. </w:t>
      </w:r>
    </w:p>
    <w:p w:rsidR="00220E90" w:rsidRDefault="00220E90" w:rsidP="00E3743E">
      <w:pPr>
        <w:tabs>
          <w:tab w:val="left" w:pos="90"/>
        </w:tabs>
        <w:spacing w:after="0" w:line="240" w:lineRule="auto"/>
        <w:ind w:left="270"/>
        <w:jc w:val="both"/>
        <w:rPr>
          <w:rFonts w:ascii="Times New Roman" w:hAnsi="Times New Roman" w:cs="Times New Roman"/>
          <w:sz w:val="23"/>
          <w:szCs w:val="23"/>
        </w:rPr>
      </w:pPr>
    </w:p>
    <w:p w:rsidR="00D3224C" w:rsidRPr="00C27D63" w:rsidRDefault="00CC2970" w:rsidP="00E3743E">
      <w:pPr>
        <w:tabs>
          <w:tab w:val="left" w:pos="90"/>
        </w:tabs>
        <w:spacing w:after="0" w:line="240" w:lineRule="auto"/>
        <w:ind w:left="270"/>
        <w:jc w:val="both"/>
        <w:rPr>
          <w:rFonts w:ascii="Times New Roman" w:hAnsi="Times New Roman" w:cs="Times New Roman"/>
          <w:sz w:val="23"/>
          <w:szCs w:val="23"/>
        </w:rPr>
      </w:pPr>
      <w:r w:rsidRPr="00C27D63">
        <w:rPr>
          <w:rFonts w:ascii="Times New Roman" w:hAnsi="Times New Roman" w:cs="Times New Roman"/>
          <w:sz w:val="23"/>
          <w:szCs w:val="23"/>
        </w:rPr>
        <w:t>Professional, supervi</w:t>
      </w:r>
      <w:r w:rsidR="009029FC" w:rsidRPr="00C27D63">
        <w:rPr>
          <w:rFonts w:ascii="Times New Roman" w:hAnsi="Times New Roman" w:cs="Times New Roman"/>
          <w:sz w:val="23"/>
          <w:szCs w:val="23"/>
        </w:rPr>
        <w:t>s</w:t>
      </w:r>
      <w:r w:rsidRPr="00C27D63">
        <w:rPr>
          <w:rFonts w:ascii="Times New Roman" w:hAnsi="Times New Roman" w:cs="Times New Roman"/>
          <w:sz w:val="23"/>
          <w:szCs w:val="23"/>
        </w:rPr>
        <w:t>ory, administrative, and operational work in planning, directing</w:t>
      </w:r>
      <w:r w:rsidR="0062438A">
        <w:rPr>
          <w:rFonts w:ascii="Times New Roman" w:hAnsi="Times New Roman" w:cs="Times New Roman"/>
          <w:sz w:val="23"/>
          <w:szCs w:val="23"/>
        </w:rPr>
        <w:t>,</w:t>
      </w:r>
      <w:r w:rsidRPr="00C27D63">
        <w:rPr>
          <w:rFonts w:ascii="Times New Roman" w:hAnsi="Times New Roman" w:cs="Times New Roman"/>
          <w:sz w:val="23"/>
          <w:szCs w:val="23"/>
        </w:rPr>
        <w:t xml:space="preserve"> and managing the operations of the Department of Public Works (DPW). Develops and manages positive relationships with all required agencies </w:t>
      </w:r>
      <w:r w:rsidR="009C0B25">
        <w:rPr>
          <w:rFonts w:ascii="Times New Roman" w:hAnsi="Times New Roman" w:cs="Times New Roman"/>
          <w:sz w:val="23"/>
          <w:szCs w:val="23"/>
        </w:rPr>
        <w:t>including</w:t>
      </w:r>
      <w:r w:rsidRPr="00C27D63">
        <w:rPr>
          <w:rFonts w:ascii="Times New Roman" w:hAnsi="Times New Roman" w:cs="Times New Roman"/>
          <w:sz w:val="23"/>
          <w:szCs w:val="23"/>
        </w:rPr>
        <w:t xml:space="preserve"> neighboring municipalities, county organizations</w:t>
      </w:r>
      <w:r w:rsidR="0062438A">
        <w:rPr>
          <w:rFonts w:ascii="Times New Roman" w:hAnsi="Times New Roman" w:cs="Times New Roman"/>
          <w:sz w:val="23"/>
          <w:szCs w:val="23"/>
        </w:rPr>
        <w:t>,</w:t>
      </w:r>
      <w:r w:rsidRPr="00C27D63">
        <w:rPr>
          <w:rFonts w:ascii="Times New Roman" w:hAnsi="Times New Roman" w:cs="Times New Roman"/>
          <w:sz w:val="23"/>
          <w:szCs w:val="23"/>
        </w:rPr>
        <w:t xml:space="preserve"> and state and federal government entities. All other related work, as required.</w:t>
      </w:r>
      <w:r w:rsidR="00E71C85">
        <w:rPr>
          <w:rFonts w:ascii="Times New Roman" w:hAnsi="Times New Roman" w:cs="Times New Roman"/>
          <w:sz w:val="23"/>
          <w:szCs w:val="23"/>
        </w:rPr>
        <w:t xml:space="preserve"> The salary range for this position is $95,000-$99,000.</w:t>
      </w:r>
      <w:r w:rsidR="00220E90">
        <w:rPr>
          <w:rFonts w:ascii="Times New Roman" w:hAnsi="Times New Roman" w:cs="Times New Roman"/>
          <w:sz w:val="23"/>
          <w:szCs w:val="23"/>
        </w:rPr>
        <w:t xml:space="preserve"> </w:t>
      </w:r>
      <w:r w:rsidR="00220E90" w:rsidRPr="00220E90">
        <w:rPr>
          <w:rFonts w:ascii="Times New Roman" w:hAnsi="Times New Roman" w:cs="Times New Roman"/>
          <w:sz w:val="23"/>
          <w:szCs w:val="23"/>
        </w:rPr>
        <w:t>The Town offers a competitive benefits package and is an Equal Opportunity Employer.</w:t>
      </w:r>
    </w:p>
    <w:p w:rsidR="00085564" w:rsidRPr="00C27D63" w:rsidRDefault="00085564" w:rsidP="00E3743E">
      <w:pPr>
        <w:tabs>
          <w:tab w:val="left" w:pos="90"/>
        </w:tabs>
        <w:spacing w:after="0" w:line="240" w:lineRule="auto"/>
        <w:ind w:left="270"/>
        <w:jc w:val="both"/>
        <w:rPr>
          <w:rFonts w:ascii="Times New Roman" w:hAnsi="Times New Roman" w:cs="Times New Roman"/>
          <w:sz w:val="16"/>
          <w:szCs w:val="16"/>
        </w:rPr>
      </w:pPr>
    </w:p>
    <w:p w:rsidR="00085564" w:rsidRPr="00C27D63" w:rsidRDefault="00085564" w:rsidP="00085564">
      <w:pPr>
        <w:tabs>
          <w:tab w:val="left" w:pos="90"/>
        </w:tabs>
        <w:spacing w:after="0" w:line="240" w:lineRule="auto"/>
        <w:ind w:left="270"/>
        <w:rPr>
          <w:rFonts w:ascii="Times New Roman" w:hAnsi="Times New Roman" w:cs="Times New Roman"/>
          <w:b/>
          <w:sz w:val="23"/>
          <w:szCs w:val="23"/>
        </w:rPr>
      </w:pPr>
      <w:r w:rsidRPr="00C27D63">
        <w:rPr>
          <w:rFonts w:ascii="Times New Roman" w:hAnsi="Times New Roman" w:cs="Times New Roman"/>
          <w:b/>
          <w:sz w:val="23"/>
          <w:szCs w:val="23"/>
        </w:rPr>
        <w:t>Job Environment</w:t>
      </w:r>
    </w:p>
    <w:p w:rsidR="00085564" w:rsidRPr="00C52687" w:rsidRDefault="00085564" w:rsidP="00085564">
      <w:pPr>
        <w:tabs>
          <w:tab w:val="left" w:pos="90"/>
        </w:tabs>
        <w:spacing w:after="0" w:line="240" w:lineRule="auto"/>
        <w:ind w:left="270"/>
        <w:rPr>
          <w:rFonts w:ascii="Times New Roman" w:hAnsi="Times New Roman" w:cs="Times New Roman"/>
          <w:sz w:val="12"/>
          <w:szCs w:val="12"/>
        </w:rPr>
      </w:pPr>
    </w:p>
    <w:p w:rsidR="00D3224C" w:rsidRPr="00C27D63" w:rsidRDefault="00CC2970" w:rsidP="00E3743E">
      <w:pPr>
        <w:tabs>
          <w:tab w:val="left" w:pos="90"/>
        </w:tabs>
        <w:spacing w:after="0" w:line="240" w:lineRule="auto"/>
        <w:ind w:left="270"/>
        <w:jc w:val="both"/>
        <w:rPr>
          <w:rFonts w:ascii="Times New Roman" w:hAnsi="Times New Roman" w:cs="Times New Roman"/>
          <w:sz w:val="23"/>
          <w:szCs w:val="23"/>
        </w:rPr>
      </w:pPr>
      <w:r w:rsidRPr="00C27D63">
        <w:rPr>
          <w:rFonts w:ascii="Times New Roman" w:hAnsi="Times New Roman" w:cs="Times New Roman"/>
          <w:sz w:val="23"/>
          <w:szCs w:val="23"/>
        </w:rPr>
        <w:t>Work is</w:t>
      </w:r>
      <w:r w:rsidR="00692301">
        <w:rPr>
          <w:rFonts w:ascii="Times New Roman" w:hAnsi="Times New Roman" w:cs="Times New Roman"/>
          <w:sz w:val="23"/>
          <w:szCs w:val="23"/>
        </w:rPr>
        <w:t xml:space="preserve"> performed under typical </w:t>
      </w:r>
      <w:r w:rsidRPr="00C27D63">
        <w:rPr>
          <w:rFonts w:ascii="Times New Roman" w:hAnsi="Times New Roman" w:cs="Times New Roman"/>
          <w:sz w:val="23"/>
          <w:szCs w:val="23"/>
        </w:rPr>
        <w:t>office conditions; other work may be performed out in the field, including within the different DPW facilities. Daily contact with the general public</w:t>
      </w:r>
      <w:r w:rsidR="009C0B25">
        <w:rPr>
          <w:rFonts w:ascii="Times New Roman" w:hAnsi="Times New Roman" w:cs="Times New Roman"/>
          <w:sz w:val="23"/>
          <w:szCs w:val="23"/>
        </w:rPr>
        <w:t xml:space="preserve">, town </w:t>
      </w:r>
      <w:r w:rsidRPr="00C27D63">
        <w:rPr>
          <w:rFonts w:ascii="Times New Roman" w:hAnsi="Times New Roman" w:cs="Times New Roman"/>
          <w:sz w:val="23"/>
          <w:szCs w:val="23"/>
        </w:rPr>
        <w:t>departments, local boards</w:t>
      </w:r>
      <w:r w:rsidR="009C0B25">
        <w:rPr>
          <w:rFonts w:ascii="Times New Roman" w:hAnsi="Times New Roman" w:cs="Times New Roman"/>
          <w:sz w:val="23"/>
          <w:szCs w:val="23"/>
        </w:rPr>
        <w:t>,</w:t>
      </w:r>
      <w:r w:rsidRPr="00C27D63">
        <w:rPr>
          <w:rFonts w:ascii="Times New Roman" w:hAnsi="Times New Roman" w:cs="Times New Roman"/>
          <w:sz w:val="23"/>
          <w:szCs w:val="23"/>
        </w:rPr>
        <w:t xml:space="preserve"> and commissions, county organizations, state</w:t>
      </w:r>
      <w:r w:rsidR="009C0B25">
        <w:rPr>
          <w:rFonts w:ascii="Times New Roman" w:hAnsi="Times New Roman" w:cs="Times New Roman"/>
          <w:sz w:val="23"/>
          <w:szCs w:val="23"/>
        </w:rPr>
        <w:t>,</w:t>
      </w:r>
      <w:r w:rsidRPr="00C27D63">
        <w:rPr>
          <w:rFonts w:ascii="Times New Roman" w:hAnsi="Times New Roman" w:cs="Times New Roman"/>
          <w:sz w:val="23"/>
          <w:szCs w:val="23"/>
        </w:rPr>
        <w:t xml:space="preserve"> and</w:t>
      </w:r>
      <w:r w:rsidR="009029FC" w:rsidRPr="00C27D63">
        <w:rPr>
          <w:rFonts w:ascii="Times New Roman" w:hAnsi="Times New Roman" w:cs="Times New Roman"/>
          <w:sz w:val="23"/>
          <w:szCs w:val="23"/>
        </w:rPr>
        <w:t xml:space="preserve"> </w:t>
      </w:r>
      <w:r w:rsidRPr="00C27D63">
        <w:rPr>
          <w:rFonts w:ascii="Times New Roman" w:hAnsi="Times New Roman" w:cs="Times New Roman"/>
          <w:sz w:val="23"/>
          <w:szCs w:val="23"/>
        </w:rPr>
        <w:t>federal agencies, attorneys, consultants, engineers</w:t>
      </w:r>
      <w:r w:rsidR="0062438A">
        <w:rPr>
          <w:rFonts w:ascii="Times New Roman" w:hAnsi="Times New Roman" w:cs="Times New Roman"/>
          <w:sz w:val="23"/>
          <w:szCs w:val="23"/>
        </w:rPr>
        <w:t>,</w:t>
      </w:r>
      <w:r w:rsidRPr="00C27D63">
        <w:rPr>
          <w:rFonts w:ascii="Times New Roman" w:hAnsi="Times New Roman" w:cs="Times New Roman"/>
          <w:sz w:val="23"/>
          <w:szCs w:val="23"/>
        </w:rPr>
        <w:t xml:space="preserve"> and architects. Errors in administrative decisions could result in lower standards for services, sub-standar</w:t>
      </w:r>
      <w:r w:rsidR="009029FC" w:rsidRPr="00C27D63">
        <w:rPr>
          <w:rFonts w:ascii="Times New Roman" w:hAnsi="Times New Roman" w:cs="Times New Roman"/>
          <w:sz w:val="23"/>
          <w:szCs w:val="23"/>
        </w:rPr>
        <w:t>d</w:t>
      </w:r>
      <w:r w:rsidRPr="00C27D63">
        <w:rPr>
          <w:rFonts w:ascii="Times New Roman" w:hAnsi="Times New Roman" w:cs="Times New Roman"/>
          <w:sz w:val="23"/>
          <w:szCs w:val="23"/>
        </w:rPr>
        <w:t xml:space="preserve"> construction, inadequate maintenance</w:t>
      </w:r>
      <w:r w:rsidR="0062438A">
        <w:rPr>
          <w:rFonts w:ascii="Times New Roman" w:hAnsi="Times New Roman" w:cs="Times New Roman"/>
          <w:sz w:val="23"/>
          <w:szCs w:val="23"/>
        </w:rPr>
        <w:t>,</w:t>
      </w:r>
      <w:r w:rsidRPr="00C27D63">
        <w:rPr>
          <w:rFonts w:ascii="Times New Roman" w:hAnsi="Times New Roman" w:cs="Times New Roman"/>
          <w:sz w:val="23"/>
          <w:szCs w:val="23"/>
        </w:rPr>
        <w:t xml:space="preserve"> and potential risk to both town finances and public safety. Frequent travel to other communities and occasional travel to other regions of the state for trainings, conferences</w:t>
      </w:r>
      <w:r w:rsidR="0062438A">
        <w:rPr>
          <w:rFonts w:ascii="Times New Roman" w:hAnsi="Times New Roman" w:cs="Times New Roman"/>
          <w:sz w:val="23"/>
          <w:szCs w:val="23"/>
        </w:rPr>
        <w:t>,</w:t>
      </w:r>
      <w:r w:rsidRPr="00C27D63">
        <w:rPr>
          <w:rFonts w:ascii="Times New Roman" w:hAnsi="Times New Roman" w:cs="Times New Roman"/>
          <w:sz w:val="23"/>
          <w:szCs w:val="23"/>
        </w:rPr>
        <w:t xml:space="preserve"> and seminars. Has access to all departmental confidential information such as personnel records, contract negotiations</w:t>
      </w:r>
      <w:r w:rsidR="0062438A">
        <w:rPr>
          <w:rFonts w:ascii="Times New Roman" w:hAnsi="Times New Roman" w:cs="Times New Roman"/>
          <w:sz w:val="23"/>
          <w:szCs w:val="23"/>
        </w:rPr>
        <w:t>,</w:t>
      </w:r>
      <w:r w:rsidRPr="00C27D63">
        <w:rPr>
          <w:rFonts w:ascii="Times New Roman" w:hAnsi="Times New Roman" w:cs="Times New Roman"/>
          <w:sz w:val="23"/>
          <w:szCs w:val="23"/>
        </w:rPr>
        <w:t xml:space="preserve"> and bid proposals.</w:t>
      </w:r>
    </w:p>
    <w:p w:rsidR="009D76F6" w:rsidRPr="00C27D63" w:rsidRDefault="009D76F6" w:rsidP="00085564">
      <w:pPr>
        <w:tabs>
          <w:tab w:val="left" w:pos="90"/>
        </w:tabs>
        <w:spacing w:after="0" w:line="240" w:lineRule="auto"/>
        <w:ind w:left="270"/>
        <w:rPr>
          <w:rFonts w:ascii="Times New Roman" w:hAnsi="Times New Roman" w:cs="Times New Roman"/>
          <w:sz w:val="16"/>
          <w:szCs w:val="16"/>
        </w:rPr>
      </w:pPr>
    </w:p>
    <w:p w:rsidR="009029FC" w:rsidRPr="00C27D63" w:rsidRDefault="009029FC" w:rsidP="00085564">
      <w:pPr>
        <w:tabs>
          <w:tab w:val="left" w:pos="90"/>
        </w:tabs>
        <w:spacing w:after="0" w:line="240" w:lineRule="auto"/>
        <w:ind w:left="270"/>
        <w:rPr>
          <w:rFonts w:ascii="Times New Roman" w:hAnsi="Times New Roman" w:cs="Times New Roman"/>
          <w:b/>
          <w:sz w:val="23"/>
          <w:szCs w:val="23"/>
        </w:rPr>
      </w:pPr>
      <w:r w:rsidRPr="00C27D63">
        <w:rPr>
          <w:rFonts w:ascii="Times New Roman" w:hAnsi="Times New Roman" w:cs="Times New Roman"/>
          <w:b/>
          <w:sz w:val="23"/>
          <w:szCs w:val="23"/>
        </w:rPr>
        <w:t>Supervision and Guidance</w:t>
      </w:r>
    </w:p>
    <w:p w:rsidR="00C27D63" w:rsidRPr="00C52687" w:rsidRDefault="00C27D63" w:rsidP="00085564">
      <w:pPr>
        <w:tabs>
          <w:tab w:val="left" w:pos="90"/>
        </w:tabs>
        <w:spacing w:after="0" w:line="240" w:lineRule="auto"/>
        <w:ind w:left="270"/>
        <w:rPr>
          <w:rFonts w:ascii="Times New Roman" w:hAnsi="Times New Roman" w:cs="Times New Roman"/>
          <w:b/>
          <w:sz w:val="12"/>
          <w:szCs w:val="12"/>
        </w:rPr>
      </w:pPr>
    </w:p>
    <w:p w:rsidR="009029FC" w:rsidRPr="00C27D63" w:rsidRDefault="009029FC" w:rsidP="00E3743E">
      <w:pPr>
        <w:tabs>
          <w:tab w:val="left" w:pos="90"/>
        </w:tabs>
        <w:spacing w:after="0" w:line="240" w:lineRule="auto"/>
        <w:ind w:left="270"/>
        <w:jc w:val="both"/>
        <w:rPr>
          <w:rFonts w:ascii="Times New Roman" w:hAnsi="Times New Roman" w:cs="Times New Roman"/>
          <w:sz w:val="23"/>
          <w:szCs w:val="23"/>
        </w:rPr>
      </w:pPr>
      <w:r w:rsidRPr="00C27D63">
        <w:rPr>
          <w:rFonts w:ascii="Times New Roman" w:hAnsi="Times New Roman" w:cs="Times New Roman"/>
          <w:sz w:val="23"/>
          <w:szCs w:val="23"/>
        </w:rPr>
        <w:t xml:space="preserve">Works under the </w:t>
      </w:r>
      <w:r w:rsidR="002A7BCD">
        <w:rPr>
          <w:rFonts w:ascii="Times New Roman" w:hAnsi="Times New Roman" w:cs="Times New Roman"/>
          <w:sz w:val="23"/>
          <w:szCs w:val="23"/>
        </w:rPr>
        <w:t xml:space="preserve">administrative </w:t>
      </w:r>
      <w:r w:rsidRPr="00C27D63">
        <w:rPr>
          <w:rFonts w:ascii="Times New Roman" w:hAnsi="Times New Roman" w:cs="Times New Roman"/>
          <w:sz w:val="23"/>
          <w:szCs w:val="23"/>
        </w:rPr>
        <w:t xml:space="preserve">direction of the Town </w:t>
      </w:r>
      <w:r w:rsidR="002A4AB1">
        <w:rPr>
          <w:rFonts w:ascii="Times New Roman" w:hAnsi="Times New Roman" w:cs="Times New Roman"/>
          <w:sz w:val="23"/>
          <w:szCs w:val="23"/>
        </w:rPr>
        <w:t>Manager</w:t>
      </w:r>
      <w:r w:rsidRPr="00C27D63">
        <w:rPr>
          <w:rFonts w:ascii="Times New Roman" w:hAnsi="Times New Roman" w:cs="Times New Roman"/>
          <w:sz w:val="23"/>
          <w:szCs w:val="23"/>
        </w:rPr>
        <w:t xml:space="preserve">. Routinely participates </w:t>
      </w:r>
      <w:r w:rsidR="0062438A">
        <w:rPr>
          <w:rFonts w:ascii="Times New Roman" w:hAnsi="Times New Roman" w:cs="Times New Roman"/>
          <w:sz w:val="23"/>
          <w:szCs w:val="23"/>
        </w:rPr>
        <w:t>collaboratively</w:t>
      </w:r>
      <w:r w:rsidRPr="00C27D63">
        <w:rPr>
          <w:rFonts w:ascii="Times New Roman" w:hAnsi="Times New Roman" w:cs="Times New Roman"/>
          <w:sz w:val="23"/>
          <w:szCs w:val="23"/>
        </w:rPr>
        <w:t xml:space="preserve"> with other town departments, including the Community Development Department </w:t>
      </w:r>
      <w:r w:rsidR="0062438A">
        <w:rPr>
          <w:rFonts w:ascii="Times New Roman" w:hAnsi="Times New Roman" w:cs="Times New Roman"/>
          <w:sz w:val="23"/>
          <w:szCs w:val="23"/>
        </w:rPr>
        <w:t>to</w:t>
      </w:r>
      <w:r w:rsidRPr="00C27D63">
        <w:rPr>
          <w:rFonts w:ascii="Times New Roman" w:hAnsi="Times New Roman" w:cs="Times New Roman"/>
          <w:sz w:val="23"/>
          <w:szCs w:val="23"/>
        </w:rPr>
        <w:t xml:space="preserve"> solicit broader input into DPW initiatives and projects </w:t>
      </w:r>
      <w:r w:rsidR="009C0B25">
        <w:rPr>
          <w:rFonts w:ascii="Times New Roman" w:hAnsi="Times New Roman" w:cs="Times New Roman"/>
          <w:sz w:val="23"/>
          <w:szCs w:val="23"/>
        </w:rPr>
        <w:t>toward</w:t>
      </w:r>
      <w:r w:rsidRPr="00C27D63">
        <w:rPr>
          <w:rFonts w:ascii="Times New Roman" w:hAnsi="Times New Roman" w:cs="Times New Roman"/>
          <w:sz w:val="23"/>
          <w:szCs w:val="23"/>
        </w:rPr>
        <w:t xml:space="preserve"> a unified and efficient vision for the Town. Responsible for the supervision and operations of a</w:t>
      </w:r>
      <w:r w:rsidR="00737625">
        <w:rPr>
          <w:rFonts w:ascii="Times New Roman" w:hAnsi="Times New Roman" w:cs="Times New Roman"/>
          <w:sz w:val="23"/>
          <w:szCs w:val="23"/>
        </w:rPr>
        <w:t xml:space="preserve">ll DPW Divisions, including the </w:t>
      </w:r>
      <w:r w:rsidR="002A7BCD">
        <w:rPr>
          <w:rFonts w:ascii="Times New Roman" w:hAnsi="Times New Roman" w:cs="Times New Roman"/>
          <w:sz w:val="23"/>
          <w:szCs w:val="23"/>
        </w:rPr>
        <w:t>Water and Sewer Divisions</w:t>
      </w:r>
      <w:r w:rsidRPr="00C27D63">
        <w:rPr>
          <w:rFonts w:ascii="Times New Roman" w:hAnsi="Times New Roman" w:cs="Times New Roman"/>
          <w:sz w:val="23"/>
          <w:szCs w:val="23"/>
        </w:rPr>
        <w:t xml:space="preserve">, Highway Division, </w:t>
      </w:r>
      <w:r w:rsidR="00737625">
        <w:rPr>
          <w:rFonts w:ascii="Times New Roman" w:hAnsi="Times New Roman" w:cs="Times New Roman"/>
          <w:sz w:val="23"/>
          <w:szCs w:val="23"/>
        </w:rPr>
        <w:t xml:space="preserve">Transfer Station, </w:t>
      </w:r>
      <w:r w:rsidRPr="00C27D63">
        <w:rPr>
          <w:rFonts w:ascii="Times New Roman" w:hAnsi="Times New Roman" w:cs="Times New Roman"/>
          <w:sz w:val="23"/>
          <w:szCs w:val="23"/>
        </w:rPr>
        <w:t>Equipment Maintenance Division, Public Building and Property Maintenance Division</w:t>
      </w:r>
      <w:r w:rsidR="0062438A">
        <w:rPr>
          <w:rFonts w:ascii="Times New Roman" w:hAnsi="Times New Roman" w:cs="Times New Roman"/>
          <w:sz w:val="23"/>
          <w:szCs w:val="23"/>
        </w:rPr>
        <w:t>,</w:t>
      </w:r>
      <w:r w:rsidRPr="00C27D63">
        <w:rPr>
          <w:rFonts w:ascii="Times New Roman" w:hAnsi="Times New Roman" w:cs="Times New Roman"/>
          <w:sz w:val="23"/>
          <w:szCs w:val="23"/>
        </w:rPr>
        <w:t xml:space="preserve"> and Cemetery and Parks Division. Responsible for the indirect supervision of over 20 full-time</w:t>
      </w:r>
      <w:r w:rsidR="008021E5" w:rsidRPr="00C27D63">
        <w:rPr>
          <w:rFonts w:ascii="Times New Roman" w:hAnsi="Times New Roman" w:cs="Times New Roman"/>
          <w:sz w:val="23"/>
          <w:szCs w:val="23"/>
        </w:rPr>
        <w:t xml:space="preserve"> employees as well as seasonal employees.</w:t>
      </w:r>
    </w:p>
    <w:p w:rsidR="009029FC" w:rsidRPr="00C27D63" w:rsidRDefault="009029FC" w:rsidP="00085564">
      <w:pPr>
        <w:tabs>
          <w:tab w:val="left" w:pos="90"/>
        </w:tabs>
        <w:spacing w:after="0" w:line="240" w:lineRule="auto"/>
        <w:ind w:left="270"/>
        <w:rPr>
          <w:rFonts w:ascii="Times New Roman" w:hAnsi="Times New Roman" w:cs="Times New Roman"/>
          <w:b/>
          <w:sz w:val="16"/>
          <w:szCs w:val="16"/>
        </w:rPr>
      </w:pPr>
    </w:p>
    <w:p w:rsidR="009E0C38" w:rsidRPr="00C27D63" w:rsidRDefault="00085564" w:rsidP="009E0C38">
      <w:pPr>
        <w:tabs>
          <w:tab w:val="left" w:pos="90"/>
        </w:tabs>
        <w:spacing w:after="0" w:line="240" w:lineRule="auto"/>
        <w:ind w:left="270"/>
        <w:rPr>
          <w:rFonts w:ascii="Times New Roman" w:hAnsi="Times New Roman" w:cs="Times New Roman"/>
          <w:b/>
          <w:sz w:val="23"/>
          <w:szCs w:val="23"/>
        </w:rPr>
      </w:pPr>
      <w:r w:rsidRPr="00C27D63">
        <w:rPr>
          <w:rFonts w:ascii="Times New Roman" w:hAnsi="Times New Roman" w:cs="Times New Roman"/>
          <w:b/>
          <w:sz w:val="23"/>
          <w:szCs w:val="23"/>
        </w:rPr>
        <w:t>Essential Functions</w:t>
      </w:r>
    </w:p>
    <w:p w:rsidR="009E0C38" w:rsidRPr="00C52687" w:rsidRDefault="009E0C38" w:rsidP="009E0C38">
      <w:pPr>
        <w:tabs>
          <w:tab w:val="left" w:pos="90"/>
        </w:tabs>
        <w:spacing w:after="0" w:line="240" w:lineRule="auto"/>
        <w:ind w:left="270"/>
        <w:rPr>
          <w:rFonts w:ascii="Times New Roman" w:hAnsi="Times New Roman" w:cs="Times New Roman"/>
          <w:b/>
          <w:sz w:val="12"/>
          <w:szCs w:val="12"/>
        </w:rPr>
      </w:pPr>
    </w:p>
    <w:p w:rsidR="00AB188D" w:rsidRDefault="00692301" w:rsidP="00E3743E">
      <w:pPr>
        <w:tabs>
          <w:tab w:val="left" w:pos="90"/>
        </w:tabs>
        <w:spacing w:after="0" w:line="240" w:lineRule="auto"/>
        <w:ind w:left="270"/>
        <w:jc w:val="both"/>
        <w:rPr>
          <w:rFonts w:ascii="Times New Roman" w:hAnsi="Times New Roman" w:cs="Times New Roman"/>
          <w:b/>
          <w:sz w:val="23"/>
          <w:szCs w:val="23"/>
        </w:rPr>
      </w:pPr>
      <w:r>
        <w:rPr>
          <w:rFonts w:ascii="Times New Roman" w:hAnsi="Times New Roman" w:cs="Times New Roman"/>
          <w:sz w:val="23"/>
          <w:szCs w:val="23"/>
        </w:rPr>
        <w:t>Working collaboratively</w:t>
      </w:r>
      <w:r w:rsidR="009E0C38" w:rsidRPr="00C27D63">
        <w:rPr>
          <w:rFonts w:ascii="Times New Roman" w:hAnsi="Times New Roman" w:cs="Times New Roman"/>
          <w:sz w:val="23"/>
          <w:szCs w:val="23"/>
        </w:rPr>
        <w:t xml:space="preserve"> with subordinate division heads, the Director plans, directs, budgets</w:t>
      </w:r>
      <w:r w:rsidR="0062438A">
        <w:rPr>
          <w:rFonts w:ascii="Times New Roman" w:hAnsi="Times New Roman" w:cs="Times New Roman"/>
          <w:sz w:val="23"/>
          <w:szCs w:val="23"/>
        </w:rPr>
        <w:t>,</w:t>
      </w:r>
      <w:r w:rsidR="009E0C38" w:rsidRPr="00C27D63">
        <w:rPr>
          <w:rFonts w:ascii="Times New Roman" w:hAnsi="Times New Roman" w:cs="Times New Roman"/>
          <w:sz w:val="23"/>
          <w:szCs w:val="23"/>
        </w:rPr>
        <w:t xml:space="preserve"> and manages the activities of the Wastewater Treatment Plant, </w:t>
      </w:r>
      <w:r w:rsidR="00737625">
        <w:rPr>
          <w:rFonts w:ascii="Times New Roman" w:hAnsi="Times New Roman" w:cs="Times New Roman"/>
          <w:sz w:val="23"/>
          <w:szCs w:val="23"/>
        </w:rPr>
        <w:t xml:space="preserve">Transfer Station, </w:t>
      </w:r>
      <w:r w:rsidR="009E0C38" w:rsidRPr="00C27D63">
        <w:rPr>
          <w:rFonts w:ascii="Times New Roman" w:hAnsi="Times New Roman" w:cs="Times New Roman"/>
          <w:sz w:val="23"/>
          <w:szCs w:val="23"/>
        </w:rPr>
        <w:t>Highway Division, Equipment Maintenance Division, Public Building and Property Maintenance Division</w:t>
      </w:r>
      <w:r w:rsidR="0062438A">
        <w:rPr>
          <w:rFonts w:ascii="Times New Roman" w:hAnsi="Times New Roman" w:cs="Times New Roman"/>
          <w:sz w:val="23"/>
          <w:szCs w:val="23"/>
        </w:rPr>
        <w:t>,</w:t>
      </w:r>
      <w:r w:rsidR="009E0C38" w:rsidRPr="00C27D63">
        <w:rPr>
          <w:rFonts w:ascii="Times New Roman" w:hAnsi="Times New Roman" w:cs="Times New Roman"/>
          <w:sz w:val="23"/>
          <w:szCs w:val="23"/>
        </w:rPr>
        <w:t xml:space="preserve"> and Cemetery</w:t>
      </w:r>
      <w:r>
        <w:rPr>
          <w:rFonts w:ascii="Times New Roman" w:hAnsi="Times New Roman" w:cs="Times New Roman"/>
          <w:sz w:val="23"/>
          <w:szCs w:val="23"/>
        </w:rPr>
        <w:t xml:space="preserve"> and Parks Division and i</w:t>
      </w:r>
      <w:r w:rsidR="009E0C38" w:rsidRPr="00C27D63">
        <w:rPr>
          <w:rFonts w:ascii="Times New Roman" w:hAnsi="Times New Roman" w:cs="Times New Roman"/>
          <w:sz w:val="23"/>
          <w:szCs w:val="23"/>
        </w:rPr>
        <w:t xml:space="preserve">s directly responsible for clear lines of communication and accountability for all employees of the department. </w:t>
      </w:r>
      <w:r w:rsidR="009E0C38" w:rsidRPr="00C27D63">
        <w:rPr>
          <w:rFonts w:ascii="Times New Roman" w:eastAsiaTheme="minorEastAsia" w:hAnsi="Times New Roman" w:cs="Times New Roman"/>
          <w:sz w:val="23"/>
          <w:szCs w:val="23"/>
        </w:rPr>
        <w:t>Directly supervises division heads and indirectly supervises a full-time staff of 20-25 employees and seasonal employees. Provides direction and training to all staff where applicab</w:t>
      </w:r>
      <w:r w:rsidR="00737625">
        <w:rPr>
          <w:rFonts w:ascii="Times New Roman" w:eastAsiaTheme="minorEastAsia" w:hAnsi="Times New Roman" w:cs="Times New Roman"/>
          <w:sz w:val="23"/>
          <w:szCs w:val="23"/>
        </w:rPr>
        <w:t xml:space="preserve">le. Collaborates and communicates regarding </w:t>
      </w:r>
      <w:r w:rsidR="009E0C38" w:rsidRPr="00C27D63">
        <w:rPr>
          <w:rFonts w:ascii="Times New Roman" w:eastAsiaTheme="minorEastAsia" w:hAnsi="Times New Roman" w:cs="Times New Roman"/>
          <w:sz w:val="23"/>
          <w:szCs w:val="23"/>
        </w:rPr>
        <w:t>ongoing and future projects.</w:t>
      </w:r>
      <w:r w:rsidR="00C27D63" w:rsidRPr="00C27D63">
        <w:rPr>
          <w:rFonts w:ascii="Times New Roman" w:eastAsiaTheme="minorEastAsia" w:hAnsi="Times New Roman" w:cs="Times New Roman"/>
          <w:sz w:val="23"/>
          <w:szCs w:val="23"/>
        </w:rPr>
        <w:t xml:space="preserve"> </w:t>
      </w:r>
      <w:r w:rsidR="00737625">
        <w:rPr>
          <w:rFonts w:ascii="Times New Roman" w:eastAsiaTheme="minorEastAsia" w:hAnsi="Times New Roman" w:cs="Times New Roman"/>
          <w:sz w:val="23"/>
          <w:szCs w:val="23"/>
        </w:rPr>
        <w:t xml:space="preserve">Acts as the building superintendent for all </w:t>
      </w:r>
      <w:r w:rsidR="0062438A">
        <w:rPr>
          <w:rFonts w:ascii="Times New Roman" w:eastAsiaTheme="minorEastAsia" w:hAnsi="Times New Roman" w:cs="Times New Roman"/>
          <w:sz w:val="23"/>
          <w:szCs w:val="23"/>
        </w:rPr>
        <w:t>Town-owned</w:t>
      </w:r>
      <w:r w:rsidR="00737625">
        <w:rPr>
          <w:rFonts w:ascii="Times New Roman" w:eastAsiaTheme="minorEastAsia" w:hAnsi="Times New Roman" w:cs="Times New Roman"/>
          <w:sz w:val="23"/>
          <w:szCs w:val="23"/>
        </w:rPr>
        <w:t xml:space="preserve"> properties</w:t>
      </w:r>
      <w:r w:rsidR="00A4779E">
        <w:rPr>
          <w:rFonts w:ascii="Times New Roman" w:eastAsiaTheme="minorEastAsia" w:hAnsi="Times New Roman" w:cs="Times New Roman"/>
          <w:sz w:val="23"/>
          <w:szCs w:val="23"/>
        </w:rPr>
        <w:t xml:space="preserve"> and plans for capital repairs</w:t>
      </w:r>
      <w:r w:rsidR="009E0C38" w:rsidRPr="009E0C38">
        <w:rPr>
          <w:rFonts w:ascii="Times New Roman" w:eastAsiaTheme="minorEastAsia" w:hAnsi="Times New Roman" w:cs="Times New Roman"/>
          <w:sz w:val="23"/>
          <w:szCs w:val="23"/>
        </w:rPr>
        <w:t xml:space="preserve">. Prepares and administers the department’s budget and makes recommendations to </w:t>
      </w:r>
      <w:r w:rsidR="0062438A">
        <w:rPr>
          <w:rFonts w:ascii="Times New Roman" w:eastAsiaTheme="minorEastAsia" w:hAnsi="Times New Roman" w:cs="Times New Roman"/>
          <w:sz w:val="23"/>
          <w:szCs w:val="23"/>
        </w:rPr>
        <w:t xml:space="preserve">the </w:t>
      </w:r>
      <w:r w:rsidR="009E0C38" w:rsidRPr="009E0C38">
        <w:rPr>
          <w:rFonts w:ascii="Times New Roman" w:eastAsiaTheme="minorEastAsia" w:hAnsi="Times New Roman" w:cs="Times New Roman"/>
          <w:sz w:val="23"/>
          <w:szCs w:val="23"/>
        </w:rPr>
        <w:t xml:space="preserve">Town Administration for the revision or expansion of existing programs or services. Projects and tracks all capital expenditures and presents annual budget before the Finance Committee. Tracks data and prepares </w:t>
      </w:r>
      <w:r w:rsidR="0062438A">
        <w:rPr>
          <w:rFonts w:ascii="Times New Roman" w:eastAsiaTheme="minorEastAsia" w:hAnsi="Times New Roman" w:cs="Times New Roman"/>
          <w:sz w:val="23"/>
          <w:szCs w:val="23"/>
        </w:rPr>
        <w:t xml:space="preserve">a </w:t>
      </w:r>
      <w:r w:rsidR="009E0C38" w:rsidRPr="009E0C38">
        <w:rPr>
          <w:rFonts w:ascii="Times New Roman" w:eastAsiaTheme="minorEastAsia" w:hAnsi="Times New Roman" w:cs="Times New Roman"/>
          <w:sz w:val="23"/>
          <w:szCs w:val="23"/>
        </w:rPr>
        <w:t xml:space="preserve">report for the Annual Town Report. Keeps </w:t>
      </w:r>
      <w:r w:rsidR="009E0C38" w:rsidRPr="009E0C38">
        <w:rPr>
          <w:rFonts w:ascii="Times New Roman" w:eastAsiaTheme="minorEastAsia" w:hAnsi="Times New Roman" w:cs="Times New Roman"/>
          <w:sz w:val="23"/>
          <w:szCs w:val="23"/>
        </w:rPr>
        <w:lastRenderedPageBreak/>
        <w:t>complete records for all DPW functions.</w:t>
      </w:r>
      <w:r w:rsidR="009E0C38" w:rsidRPr="00C27D63">
        <w:rPr>
          <w:rFonts w:ascii="Times New Roman" w:hAnsi="Times New Roman" w:cs="Times New Roman"/>
          <w:b/>
          <w:sz w:val="23"/>
          <w:szCs w:val="23"/>
        </w:rPr>
        <w:t xml:space="preserve"> </w:t>
      </w:r>
      <w:r w:rsidR="009E0C38" w:rsidRPr="009E0C38">
        <w:rPr>
          <w:rFonts w:ascii="Times New Roman" w:eastAsiaTheme="minorEastAsia" w:hAnsi="Times New Roman" w:cs="Times New Roman"/>
          <w:sz w:val="23"/>
          <w:szCs w:val="23"/>
        </w:rPr>
        <w:t>Reviews the planning, design</w:t>
      </w:r>
      <w:r w:rsidR="0062438A">
        <w:rPr>
          <w:rFonts w:ascii="Times New Roman" w:eastAsiaTheme="minorEastAsia" w:hAnsi="Times New Roman" w:cs="Times New Roman"/>
          <w:sz w:val="23"/>
          <w:szCs w:val="23"/>
        </w:rPr>
        <w:t>,</w:t>
      </w:r>
      <w:r w:rsidR="009E0C38" w:rsidRPr="009E0C38">
        <w:rPr>
          <w:rFonts w:ascii="Times New Roman" w:eastAsiaTheme="minorEastAsia" w:hAnsi="Times New Roman" w:cs="Times New Roman"/>
          <w:sz w:val="23"/>
          <w:szCs w:val="23"/>
        </w:rPr>
        <w:t xml:space="preserve"> and operation of the sewer distribution system, storm drainage systems, road construction and improvements, winter maintenance, cemetery maintenance, public buildings and grounds maintenance projects, equipment maintenance</w:t>
      </w:r>
      <w:r w:rsidR="0062438A">
        <w:rPr>
          <w:rFonts w:ascii="Times New Roman" w:eastAsiaTheme="minorEastAsia" w:hAnsi="Times New Roman" w:cs="Times New Roman"/>
          <w:sz w:val="23"/>
          <w:szCs w:val="23"/>
        </w:rPr>
        <w:t>,</w:t>
      </w:r>
      <w:r w:rsidR="009E0C38" w:rsidRPr="009E0C38">
        <w:rPr>
          <w:rFonts w:ascii="Times New Roman" w:eastAsiaTheme="minorEastAsia" w:hAnsi="Times New Roman" w:cs="Times New Roman"/>
          <w:sz w:val="23"/>
          <w:szCs w:val="23"/>
        </w:rPr>
        <w:t xml:space="preserve"> and various special projects of a public works nature.</w:t>
      </w:r>
      <w:r w:rsidR="009E0C38" w:rsidRPr="00C27D63">
        <w:rPr>
          <w:rFonts w:ascii="Times New Roman" w:hAnsi="Times New Roman" w:cs="Times New Roman"/>
          <w:b/>
          <w:sz w:val="23"/>
          <w:szCs w:val="23"/>
        </w:rPr>
        <w:t xml:space="preserve"> </w:t>
      </w:r>
      <w:r w:rsidR="009E0C38" w:rsidRPr="009E0C38">
        <w:rPr>
          <w:rFonts w:ascii="Times New Roman" w:eastAsiaTheme="minorEastAsia" w:hAnsi="Times New Roman" w:cs="Times New Roman"/>
          <w:sz w:val="23"/>
          <w:szCs w:val="23"/>
        </w:rPr>
        <w:t xml:space="preserve">Ensures all work and projects comply with applicable environmental regulations and standards; confers with Conservation Commission, </w:t>
      </w:r>
      <w:r w:rsidR="0062438A">
        <w:rPr>
          <w:rFonts w:ascii="Times New Roman" w:eastAsiaTheme="minorEastAsia" w:hAnsi="Times New Roman" w:cs="Times New Roman"/>
          <w:sz w:val="23"/>
          <w:szCs w:val="23"/>
        </w:rPr>
        <w:t xml:space="preserve">and </w:t>
      </w:r>
      <w:r w:rsidR="009E0C38" w:rsidRPr="009E0C38">
        <w:rPr>
          <w:rFonts w:ascii="Times New Roman" w:eastAsiaTheme="minorEastAsia" w:hAnsi="Times New Roman" w:cs="Times New Roman"/>
          <w:sz w:val="23"/>
          <w:szCs w:val="23"/>
        </w:rPr>
        <w:t>state and federal officials on matters of environmental concern.</w:t>
      </w:r>
    </w:p>
    <w:p w:rsidR="009E0C38" w:rsidRPr="009E0C38" w:rsidRDefault="009E0C38" w:rsidP="00E3743E">
      <w:pPr>
        <w:tabs>
          <w:tab w:val="left" w:pos="90"/>
        </w:tabs>
        <w:spacing w:after="0" w:line="240" w:lineRule="auto"/>
        <w:ind w:left="270"/>
        <w:jc w:val="both"/>
        <w:rPr>
          <w:rFonts w:ascii="Times New Roman" w:hAnsi="Times New Roman" w:cs="Times New Roman"/>
          <w:b/>
          <w:sz w:val="23"/>
          <w:szCs w:val="23"/>
        </w:rPr>
      </w:pPr>
      <w:r w:rsidRPr="009E0C38">
        <w:rPr>
          <w:rFonts w:ascii="Times New Roman" w:eastAsiaTheme="minorEastAsia" w:hAnsi="Times New Roman" w:cs="Times New Roman"/>
          <w:sz w:val="23"/>
          <w:szCs w:val="23"/>
        </w:rPr>
        <w:t>Prepares and oversees the competitive bidding process to ensure compliance with the Chapter 30B Uniform Procurement Act and all other applicable laws and regulations. Reviews bid proposals and interviews prospective contractors and consultants; monitors and evaluates contractual services for compliance with appropriate conditions.</w:t>
      </w:r>
      <w:r w:rsidRPr="00C27D63">
        <w:rPr>
          <w:rFonts w:ascii="Times New Roman" w:hAnsi="Times New Roman" w:cs="Times New Roman"/>
          <w:b/>
          <w:sz w:val="23"/>
          <w:szCs w:val="23"/>
        </w:rPr>
        <w:t xml:space="preserve"> </w:t>
      </w:r>
      <w:r w:rsidRPr="009E0C38">
        <w:rPr>
          <w:rFonts w:ascii="Times New Roman" w:eastAsiaTheme="minorEastAsia" w:hAnsi="Times New Roman" w:cs="Times New Roman"/>
          <w:sz w:val="23"/>
          <w:szCs w:val="23"/>
        </w:rPr>
        <w:t xml:space="preserve">Handles media questions and inquiries on behalf of the department as directed by the Town </w:t>
      </w:r>
      <w:r w:rsidR="002A4AB1">
        <w:rPr>
          <w:rFonts w:ascii="Times New Roman" w:eastAsiaTheme="minorEastAsia" w:hAnsi="Times New Roman" w:cs="Times New Roman"/>
          <w:sz w:val="23"/>
          <w:szCs w:val="23"/>
        </w:rPr>
        <w:t>Manager</w:t>
      </w:r>
      <w:r w:rsidRPr="009E0C38">
        <w:rPr>
          <w:rFonts w:ascii="Times New Roman" w:eastAsiaTheme="minorEastAsia" w:hAnsi="Times New Roman" w:cs="Times New Roman"/>
          <w:sz w:val="23"/>
          <w:szCs w:val="23"/>
        </w:rPr>
        <w:t>.</w:t>
      </w:r>
      <w:r w:rsidRPr="00C27D63">
        <w:rPr>
          <w:rFonts w:ascii="Times New Roman" w:hAnsi="Times New Roman" w:cs="Times New Roman"/>
          <w:b/>
          <w:sz w:val="23"/>
          <w:szCs w:val="23"/>
        </w:rPr>
        <w:t xml:space="preserve"> </w:t>
      </w:r>
      <w:r w:rsidRPr="009E0C38">
        <w:rPr>
          <w:rFonts w:ascii="Times New Roman" w:eastAsiaTheme="minorEastAsia" w:hAnsi="Times New Roman" w:cs="Times New Roman"/>
          <w:sz w:val="23"/>
          <w:szCs w:val="23"/>
        </w:rPr>
        <w:t>Performs administrative tasks as necessary or required.</w:t>
      </w:r>
      <w:r w:rsidRPr="00C27D63">
        <w:rPr>
          <w:rFonts w:ascii="Times New Roman" w:hAnsi="Times New Roman" w:cs="Times New Roman"/>
          <w:b/>
          <w:sz w:val="23"/>
          <w:szCs w:val="23"/>
        </w:rPr>
        <w:t xml:space="preserve"> </w:t>
      </w:r>
      <w:r w:rsidRPr="009E0C38">
        <w:rPr>
          <w:rFonts w:ascii="Times New Roman" w:eastAsiaTheme="minorEastAsia" w:hAnsi="Times New Roman" w:cs="Times New Roman"/>
          <w:sz w:val="23"/>
          <w:szCs w:val="23"/>
        </w:rPr>
        <w:t>Works collaboratively whenever possible with neighboring communities and county organizations and agencies. Maintains a strong working relationship with all other Town Department Heads and staff through collaboration, communication</w:t>
      </w:r>
      <w:r w:rsidR="0062438A">
        <w:rPr>
          <w:rFonts w:ascii="Times New Roman" w:eastAsiaTheme="minorEastAsia" w:hAnsi="Times New Roman" w:cs="Times New Roman"/>
          <w:sz w:val="23"/>
          <w:szCs w:val="23"/>
        </w:rPr>
        <w:t>,</w:t>
      </w:r>
      <w:r w:rsidRPr="009E0C38">
        <w:rPr>
          <w:rFonts w:ascii="Times New Roman" w:eastAsiaTheme="minorEastAsia" w:hAnsi="Times New Roman" w:cs="Times New Roman"/>
          <w:sz w:val="23"/>
          <w:szCs w:val="23"/>
        </w:rPr>
        <w:t xml:space="preserve"> and flexibility </w:t>
      </w:r>
      <w:r w:rsidR="0062438A">
        <w:rPr>
          <w:rFonts w:ascii="Times New Roman" w:eastAsiaTheme="minorEastAsia" w:hAnsi="Times New Roman" w:cs="Times New Roman"/>
          <w:sz w:val="23"/>
          <w:szCs w:val="23"/>
        </w:rPr>
        <w:t>concerning</w:t>
      </w:r>
      <w:r w:rsidRPr="009E0C38">
        <w:rPr>
          <w:rFonts w:ascii="Times New Roman" w:eastAsiaTheme="minorEastAsia" w:hAnsi="Times New Roman" w:cs="Times New Roman"/>
          <w:sz w:val="23"/>
          <w:szCs w:val="23"/>
        </w:rPr>
        <w:t xml:space="preserve"> departmental responsibilities.</w:t>
      </w:r>
      <w:r w:rsidRPr="00C27D63">
        <w:rPr>
          <w:rFonts w:ascii="Times New Roman" w:hAnsi="Times New Roman" w:cs="Times New Roman"/>
          <w:b/>
          <w:sz w:val="23"/>
          <w:szCs w:val="23"/>
        </w:rPr>
        <w:t xml:space="preserve"> </w:t>
      </w:r>
      <w:r w:rsidR="00C27D63" w:rsidRPr="00C27D63">
        <w:rPr>
          <w:rFonts w:ascii="Times New Roman" w:eastAsiaTheme="minorEastAsia" w:hAnsi="Times New Roman" w:cs="Times New Roman"/>
          <w:sz w:val="23"/>
          <w:szCs w:val="23"/>
        </w:rPr>
        <w:t>Performs</w:t>
      </w:r>
      <w:r w:rsidRPr="009E0C38">
        <w:rPr>
          <w:rFonts w:ascii="Times New Roman" w:eastAsiaTheme="minorEastAsia" w:hAnsi="Times New Roman" w:cs="Times New Roman"/>
          <w:sz w:val="23"/>
          <w:szCs w:val="23"/>
        </w:rPr>
        <w:t xml:space="preserve"> all other duties as required by the Town </w:t>
      </w:r>
      <w:r w:rsidR="002A4AB1">
        <w:rPr>
          <w:rFonts w:ascii="Times New Roman" w:eastAsiaTheme="minorEastAsia" w:hAnsi="Times New Roman" w:cs="Times New Roman"/>
          <w:sz w:val="23"/>
          <w:szCs w:val="23"/>
        </w:rPr>
        <w:t>Manager</w:t>
      </w:r>
      <w:r w:rsidRPr="009E0C38">
        <w:rPr>
          <w:rFonts w:ascii="Times New Roman" w:eastAsiaTheme="minorEastAsia" w:hAnsi="Times New Roman" w:cs="Times New Roman"/>
          <w:sz w:val="23"/>
          <w:szCs w:val="23"/>
        </w:rPr>
        <w:t>.</w:t>
      </w:r>
    </w:p>
    <w:p w:rsidR="00DF5EDD" w:rsidRPr="00C27D63" w:rsidRDefault="00DF5EDD" w:rsidP="00085564">
      <w:pPr>
        <w:tabs>
          <w:tab w:val="left" w:pos="90"/>
        </w:tabs>
        <w:spacing w:after="0" w:line="240" w:lineRule="auto"/>
        <w:ind w:left="270"/>
        <w:rPr>
          <w:rFonts w:ascii="Times New Roman" w:hAnsi="Times New Roman" w:cs="Times New Roman"/>
          <w:b/>
          <w:sz w:val="16"/>
          <w:szCs w:val="16"/>
        </w:rPr>
      </w:pPr>
    </w:p>
    <w:p w:rsidR="00C27D63" w:rsidRPr="00C27D63" w:rsidRDefault="00085564" w:rsidP="00C27D63">
      <w:pPr>
        <w:tabs>
          <w:tab w:val="left" w:pos="90"/>
        </w:tabs>
        <w:spacing w:after="0" w:line="240" w:lineRule="auto"/>
        <w:ind w:left="270"/>
        <w:rPr>
          <w:rFonts w:ascii="Times New Roman" w:hAnsi="Times New Roman" w:cs="Times New Roman"/>
          <w:b/>
          <w:sz w:val="23"/>
          <w:szCs w:val="23"/>
        </w:rPr>
      </w:pPr>
      <w:r w:rsidRPr="00C27D63">
        <w:rPr>
          <w:rFonts w:ascii="Times New Roman" w:hAnsi="Times New Roman" w:cs="Times New Roman"/>
          <w:b/>
          <w:sz w:val="23"/>
          <w:szCs w:val="23"/>
        </w:rPr>
        <w:t>Physical Requirements</w:t>
      </w:r>
      <w:r w:rsidR="00C27D63" w:rsidRPr="00C27D63">
        <w:rPr>
          <w:rFonts w:ascii="Times New Roman" w:hAnsi="Times New Roman" w:cs="Times New Roman"/>
          <w:b/>
          <w:sz w:val="23"/>
          <w:szCs w:val="23"/>
        </w:rPr>
        <w:t xml:space="preserve"> </w:t>
      </w:r>
    </w:p>
    <w:p w:rsidR="00C27D63" w:rsidRPr="00C52687" w:rsidRDefault="00C27D63" w:rsidP="00C27D63">
      <w:pPr>
        <w:tabs>
          <w:tab w:val="left" w:pos="90"/>
        </w:tabs>
        <w:spacing w:after="0" w:line="240" w:lineRule="auto"/>
        <w:ind w:left="270"/>
        <w:rPr>
          <w:rFonts w:ascii="Times New Roman" w:hAnsi="Times New Roman" w:cs="Times New Roman"/>
          <w:b/>
          <w:sz w:val="12"/>
          <w:szCs w:val="12"/>
        </w:rPr>
      </w:pPr>
    </w:p>
    <w:p w:rsidR="00C27D63" w:rsidRPr="00C27D63" w:rsidRDefault="00C27D63" w:rsidP="00E3743E">
      <w:pPr>
        <w:tabs>
          <w:tab w:val="left" w:pos="90"/>
        </w:tabs>
        <w:spacing w:after="0" w:line="240" w:lineRule="auto"/>
        <w:ind w:left="270"/>
        <w:jc w:val="both"/>
        <w:rPr>
          <w:rFonts w:ascii="Times New Roman" w:hAnsi="Times New Roman" w:cs="Times New Roman"/>
          <w:b/>
          <w:sz w:val="23"/>
          <w:szCs w:val="23"/>
        </w:rPr>
      </w:pPr>
      <w:r w:rsidRPr="00C27D63">
        <w:rPr>
          <w:rFonts w:ascii="Times New Roman" w:eastAsiaTheme="minorEastAsia" w:hAnsi="Times New Roman" w:cs="Times New Roman"/>
          <w:sz w:val="23"/>
          <w:szCs w:val="23"/>
        </w:rPr>
        <w:t xml:space="preserve">Minimal physical effort </w:t>
      </w:r>
      <w:r w:rsidR="0062438A">
        <w:rPr>
          <w:rFonts w:ascii="Times New Roman" w:eastAsiaTheme="minorEastAsia" w:hAnsi="Times New Roman" w:cs="Times New Roman"/>
          <w:sz w:val="23"/>
          <w:szCs w:val="23"/>
        </w:rPr>
        <w:t xml:space="preserve">is </w:t>
      </w:r>
      <w:r w:rsidRPr="00C27D63">
        <w:rPr>
          <w:rFonts w:ascii="Times New Roman" w:eastAsiaTheme="minorEastAsia" w:hAnsi="Times New Roman" w:cs="Times New Roman"/>
          <w:sz w:val="23"/>
          <w:szCs w:val="23"/>
        </w:rPr>
        <w:t xml:space="preserve">required to perform duties under typical office conditions. Must occasionally lift </w:t>
      </w:r>
      <w:r w:rsidR="0062438A">
        <w:rPr>
          <w:rFonts w:ascii="Times New Roman" w:eastAsiaTheme="minorEastAsia" w:hAnsi="Times New Roman" w:cs="Times New Roman"/>
          <w:sz w:val="23"/>
          <w:szCs w:val="23"/>
        </w:rPr>
        <w:t>more than</w:t>
      </w:r>
      <w:r w:rsidRPr="00C27D63">
        <w:rPr>
          <w:rFonts w:ascii="Times New Roman" w:eastAsiaTheme="minorEastAsia" w:hAnsi="Times New Roman" w:cs="Times New Roman"/>
          <w:sz w:val="23"/>
          <w:szCs w:val="23"/>
        </w:rPr>
        <w:t xml:space="preserve"> 40 pounds. Will regularly be exposed to active construction and work</w:t>
      </w:r>
      <w:r w:rsidR="00692301">
        <w:rPr>
          <w:rFonts w:ascii="Times New Roman" w:eastAsiaTheme="minorEastAsia" w:hAnsi="Times New Roman" w:cs="Times New Roman"/>
          <w:sz w:val="23"/>
          <w:szCs w:val="23"/>
        </w:rPr>
        <w:t xml:space="preserve"> sites and</w:t>
      </w:r>
      <w:r w:rsidRPr="00C27D63">
        <w:rPr>
          <w:rFonts w:ascii="Times New Roman" w:eastAsiaTheme="minorEastAsia" w:hAnsi="Times New Roman" w:cs="Times New Roman"/>
          <w:sz w:val="23"/>
          <w:szCs w:val="23"/>
        </w:rPr>
        <w:t xml:space="preserve"> potentially dangerous conditions during weather events</w:t>
      </w:r>
      <w:r w:rsidR="00692301">
        <w:rPr>
          <w:rFonts w:ascii="Times New Roman" w:eastAsiaTheme="minorEastAsia" w:hAnsi="Times New Roman" w:cs="Times New Roman"/>
          <w:sz w:val="23"/>
          <w:szCs w:val="23"/>
        </w:rPr>
        <w:t>.</w:t>
      </w:r>
    </w:p>
    <w:p w:rsidR="00C27D63" w:rsidRPr="00C27D63" w:rsidRDefault="00C27D63" w:rsidP="00085564">
      <w:pPr>
        <w:tabs>
          <w:tab w:val="left" w:pos="90"/>
        </w:tabs>
        <w:spacing w:after="0" w:line="240" w:lineRule="auto"/>
        <w:ind w:left="270"/>
        <w:rPr>
          <w:rFonts w:ascii="Times New Roman" w:hAnsi="Times New Roman" w:cs="Times New Roman"/>
          <w:b/>
          <w:sz w:val="16"/>
          <w:szCs w:val="16"/>
          <w:u w:val="single"/>
        </w:rPr>
      </w:pPr>
    </w:p>
    <w:p w:rsidR="00085564" w:rsidRPr="00C27D63" w:rsidRDefault="00085564" w:rsidP="00085564">
      <w:pPr>
        <w:tabs>
          <w:tab w:val="left" w:pos="90"/>
        </w:tabs>
        <w:spacing w:after="0" w:line="240" w:lineRule="auto"/>
        <w:ind w:left="270"/>
        <w:rPr>
          <w:rFonts w:ascii="Times New Roman" w:hAnsi="Times New Roman" w:cs="Times New Roman"/>
          <w:b/>
          <w:sz w:val="23"/>
          <w:szCs w:val="23"/>
        </w:rPr>
      </w:pPr>
      <w:r w:rsidRPr="00C27D63">
        <w:rPr>
          <w:rFonts w:ascii="Times New Roman" w:hAnsi="Times New Roman" w:cs="Times New Roman"/>
          <w:b/>
          <w:sz w:val="23"/>
          <w:szCs w:val="23"/>
          <w:u w:val="single"/>
        </w:rPr>
        <w:t>Minimum Qualifications</w:t>
      </w:r>
    </w:p>
    <w:p w:rsidR="00085564" w:rsidRPr="00C52687" w:rsidRDefault="00085564" w:rsidP="00085564">
      <w:pPr>
        <w:tabs>
          <w:tab w:val="left" w:pos="90"/>
        </w:tabs>
        <w:spacing w:after="0" w:line="240" w:lineRule="auto"/>
        <w:ind w:left="270"/>
        <w:rPr>
          <w:rFonts w:ascii="Times New Roman" w:hAnsi="Times New Roman" w:cs="Times New Roman"/>
          <w:sz w:val="12"/>
          <w:szCs w:val="12"/>
        </w:rPr>
      </w:pPr>
    </w:p>
    <w:p w:rsidR="00C27D63" w:rsidRPr="00C27D63" w:rsidRDefault="00085564" w:rsidP="00C27D63">
      <w:pPr>
        <w:tabs>
          <w:tab w:val="left" w:pos="90"/>
        </w:tabs>
        <w:spacing w:after="0" w:line="240" w:lineRule="auto"/>
        <w:ind w:left="270"/>
        <w:rPr>
          <w:rFonts w:ascii="Times New Roman" w:hAnsi="Times New Roman" w:cs="Times New Roman"/>
          <w:b/>
          <w:sz w:val="23"/>
          <w:szCs w:val="23"/>
        </w:rPr>
      </w:pPr>
      <w:r w:rsidRPr="00C27D63">
        <w:rPr>
          <w:rFonts w:ascii="Times New Roman" w:hAnsi="Times New Roman" w:cs="Times New Roman"/>
          <w:b/>
          <w:sz w:val="23"/>
          <w:szCs w:val="23"/>
        </w:rPr>
        <w:t>Education and Experience</w:t>
      </w:r>
    </w:p>
    <w:p w:rsidR="00C27D63" w:rsidRPr="00C52687" w:rsidRDefault="00C27D63" w:rsidP="00C27D63">
      <w:pPr>
        <w:tabs>
          <w:tab w:val="left" w:pos="90"/>
        </w:tabs>
        <w:spacing w:after="0" w:line="240" w:lineRule="auto"/>
        <w:ind w:left="270"/>
        <w:rPr>
          <w:rFonts w:ascii="Times New Roman" w:hAnsi="Times New Roman" w:cs="Times New Roman"/>
          <w:b/>
          <w:sz w:val="12"/>
          <w:szCs w:val="12"/>
        </w:rPr>
      </w:pPr>
    </w:p>
    <w:p w:rsidR="00C27D63" w:rsidRPr="00C27D63" w:rsidRDefault="00C27D63" w:rsidP="00E3743E">
      <w:pPr>
        <w:tabs>
          <w:tab w:val="left" w:pos="90"/>
        </w:tabs>
        <w:spacing w:after="0" w:line="240" w:lineRule="auto"/>
        <w:ind w:left="270"/>
        <w:jc w:val="both"/>
        <w:rPr>
          <w:rFonts w:ascii="Times New Roman" w:hAnsi="Times New Roman" w:cs="Times New Roman"/>
          <w:b/>
          <w:sz w:val="23"/>
          <w:szCs w:val="23"/>
        </w:rPr>
      </w:pPr>
      <w:r w:rsidRPr="00C27D63">
        <w:rPr>
          <w:rFonts w:ascii="Times New Roman" w:eastAsiaTheme="minorEastAsia" w:hAnsi="Times New Roman" w:cs="Times New Roman"/>
          <w:sz w:val="23"/>
          <w:szCs w:val="23"/>
        </w:rPr>
        <w:t>Bachelor’s Degree in a field relative to civil engineering, public administration, engineering</w:t>
      </w:r>
      <w:r w:rsidR="0062438A">
        <w:rPr>
          <w:rFonts w:ascii="Times New Roman" w:eastAsiaTheme="minorEastAsia" w:hAnsi="Times New Roman" w:cs="Times New Roman"/>
          <w:sz w:val="23"/>
          <w:szCs w:val="23"/>
        </w:rPr>
        <w:t>,</w:t>
      </w:r>
      <w:r w:rsidRPr="00C27D63">
        <w:rPr>
          <w:rFonts w:ascii="Times New Roman" w:eastAsiaTheme="minorEastAsia" w:hAnsi="Times New Roman" w:cs="Times New Roman"/>
          <w:sz w:val="23"/>
          <w:szCs w:val="23"/>
        </w:rPr>
        <w:t xml:space="preserve"> or management; five years </w:t>
      </w:r>
      <w:r w:rsidR="004C6B23">
        <w:rPr>
          <w:rFonts w:ascii="Times New Roman" w:eastAsiaTheme="minorEastAsia" w:hAnsi="Times New Roman" w:cs="Times New Roman"/>
          <w:sz w:val="23"/>
          <w:szCs w:val="23"/>
        </w:rPr>
        <w:t xml:space="preserve">minimum </w:t>
      </w:r>
      <w:r w:rsidRPr="00C27D63">
        <w:rPr>
          <w:rFonts w:ascii="Times New Roman" w:eastAsiaTheme="minorEastAsia" w:hAnsi="Times New Roman" w:cs="Times New Roman"/>
          <w:sz w:val="23"/>
          <w:szCs w:val="23"/>
        </w:rPr>
        <w:t>progressively responsible experience in public works operations and management, engineering, construct</w:t>
      </w:r>
      <w:r w:rsidR="004C6B23">
        <w:rPr>
          <w:rFonts w:ascii="Times New Roman" w:eastAsiaTheme="minorEastAsia" w:hAnsi="Times New Roman" w:cs="Times New Roman"/>
          <w:sz w:val="23"/>
          <w:szCs w:val="23"/>
        </w:rPr>
        <w:t>ion, facility management</w:t>
      </w:r>
      <w:r w:rsidR="0062438A">
        <w:rPr>
          <w:rFonts w:ascii="Times New Roman" w:eastAsiaTheme="minorEastAsia" w:hAnsi="Times New Roman" w:cs="Times New Roman"/>
          <w:sz w:val="23"/>
          <w:szCs w:val="23"/>
        </w:rPr>
        <w:t>,</w:t>
      </w:r>
      <w:r w:rsidR="004C6B23">
        <w:rPr>
          <w:rFonts w:ascii="Times New Roman" w:eastAsiaTheme="minorEastAsia" w:hAnsi="Times New Roman" w:cs="Times New Roman"/>
          <w:sz w:val="23"/>
          <w:szCs w:val="23"/>
        </w:rPr>
        <w:t xml:space="preserve"> or a related field; an </w:t>
      </w:r>
      <w:r w:rsidRPr="00C27D63">
        <w:rPr>
          <w:rFonts w:ascii="Times New Roman" w:eastAsiaTheme="minorEastAsia" w:hAnsi="Times New Roman" w:cs="Times New Roman"/>
          <w:sz w:val="23"/>
          <w:szCs w:val="23"/>
        </w:rPr>
        <w:t>equivalent combination of education and experience</w:t>
      </w:r>
      <w:r w:rsidR="004C6B23">
        <w:rPr>
          <w:rFonts w:ascii="Times New Roman" w:eastAsiaTheme="minorEastAsia" w:hAnsi="Times New Roman" w:cs="Times New Roman"/>
          <w:sz w:val="23"/>
          <w:szCs w:val="23"/>
        </w:rPr>
        <w:t xml:space="preserve"> will be considered</w:t>
      </w:r>
      <w:r w:rsidRPr="00C27D63">
        <w:rPr>
          <w:rFonts w:ascii="Times New Roman" w:eastAsiaTheme="minorEastAsia" w:hAnsi="Times New Roman" w:cs="Times New Roman"/>
          <w:sz w:val="23"/>
          <w:szCs w:val="23"/>
        </w:rPr>
        <w:t>.</w:t>
      </w:r>
    </w:p>
    <w:p w:rsidR="00D03322" w:rsidRPr="00C27D63" w:rsidRDefault="00D03322" w:rsidP="00D03322">
      <w:pPr>
        <w:tabs>
          <w:tab w:val="left" w:pos="90"/>
        </w:tabs>
        <w:spacing w:after="0" w:line="240" w:lineRule="auto"/>
        <w:ind w:left="270"/>
        <w:rPr>
          <w:rFonts w:ascii="Times New Roman" w:hAnsi="Times New Roman" w:cs="Times New Roman"/>
          <w:sz w:val="16"/>
          <w:szCs w:val="16"/>
        </w:rPr>
      </w:pPr>
    </w:p>
    <w:p w:rsidR="00C27D63" w:rsidRPr="00C27D63" w:rsidRDefault="00D03322" w:rsidP="00C27D63">
      <w:pPr>
        <w:tabs>
          <w:tab w:val="left" w:pos="90"/>
        </w:tabs>
        <w:spacing w:after="0" w:line="240" w:lineRule="auto"/>
        <w:ind w:left="270"/>
        <w:rPr>
          <w:rFonts w:ascii="Times New Roman" w:hAnsi="Times New Roman" w:cs="Times New Roman"/>
          <w:b/>
          <w:sz w:val="23"/>
          <w:szCs w:val="23"/>
        </w:rPr>
      </w:pPr>
      <w:r w:rsidRPr="00C27D63">
        <w:rPr>
          <w:rFonts w:ascii="Times New Roman" w:hAnsi="Times New Roman" w:cs="Times New Roman"/>
          <w:b/>
          <w:sz w:val="23"/>
          <w:szCs w:val="23"/>
        </w:rPr>
        <w:t>Knowledge, Ability</w:t>
      </w:r>
      <w:r w:rsidR="0062438A">
        <w:rPr>
          <w:rFonts w:ascii="Times New Roman" w:hAnsi="Times New Roman" w:cs="Times New Roman"/>
          <w:b/>
          <w:sz w:val="23"/>
          <w:szCs w:val="23"/>
        </w:rPr>
        <w:t>,</w:t>
      </w:r>
      <w:r w:rsidRPr="00C27D63">
        <w:rPr>
          <w:rFonts w:ascii="Times New Roman" w:hAnsi="Times New Roman" w:cs="Times New Roman"/>
          <w:b/>
          <w:sz w:val="23"/>
          <w:szCs w:val="23"/>
        </w:rPr>
        <w:t xml:space="preserve"> and Skill</w:t>
      </w:r>
    </w:p>
    <w:p w:rsidR="00C27D63" w:rsidRPr="00C52687" w:rsidRDefault="00C27D63" w:rsidP="00C27D63">
      <w:pPr>
        <w:tabs>
          <w:tab w:val="left" w:pos="90"/>
        </w:tabs>
        <w:spacing w:after="0" w:line="240" w:lineRule="auto"/>
        <w:ind w:left="270"/>
        <w:rPr>
          <w:rFonts w:ascii="Times New Roman" w:hAnsi="Times New Roman" w:cs="Times New Roman"/>
          <w:b/>
          <w:sz w:val="12"/>
          <w:szCs w:val="12"/>
        </w:rPr>
      </w:pPr>
    </w:p>
    <w:p w:rsidR="00C27D63" w:rsidRPr="00C27D63" w:rsidRDefault="00736278" w:rsidP="00E3743E">
      <w:pPr>
        <w:tabs>
          <w:tab w:val="left" w:pos="90"/>
        </w:tabs>
        <w:spacing w:after="0" w:line="240" w:lineRule="auto"/>
        <w:ind w:left="270"/>
        <w:jc w:val="both"/>
        <w:rPr>
          <w:rFonts w:ascii="Times New Roman" w:eastAsiaTheme="minorEastAsia" w:hAnsi="Times New Roman" w:cs="Times New Roman"/>
          <w:sz w:val="23"/>
          <w:szCs w:val="23"/>
        </w:rPr>
      </w:pPr>
      <w:r w:rsidRPr="00C27D63">
        <w:rPr>
          <w:rFonts w:ascii="Times New Roman" w:eastAsiaTheme="minorEastAsia" w:hAnsi="Times New Roman" w:cs="Times New Roman"/>
          <w:sz w:val="23"/>
          <w:szCs w:val="23"/>
        </w:rPr>
        <w:t>Comprehensive,</w:t>
      </w:r>
      <w:r w:rsidR="00C27D63" w:rsidRPr="00C27D63">
        <w:rPr>
          <w:rFonts w:ascii="Times New Roman" w:eastAsiaTheme="minorEastAsia" w:hAnsi="Times New Roman" w:cs="Times New Roman"/>
          <w:sz w:val="23"/>
          <w:szCs w:val="23"/>
        </w:rPr>
        <w:t xml:space="preserve"> technical</w:t>
      </w:r>
      <w:r w:rsidR="0062438A">
        <w:rPr>
          <w:rFonts w:ascii="Times New Roman" w:eastAsiaTheme="minorEastAsia" w:hAnsi="Times New Roman" w:cs="Times New Roman"/>
          <w:sz w:val="23"/>
          <w:szCs w:val="23"/>
        </w:rPr>
        <w:t>,</w:t>
      </w:r>
      <w:r w:rsidR="00C27D63" w:rsidRPr="00C27D63">
        <w:rPr>
          <w:rFonts w:ascii="Times New Roman" w:eastAsiaTheme="minorEastAsia" w:hAnsi="Times New Roman" w:cs="Times New Roman"/>
          <w:sz w:val="23"/>
          <w:szCs w:val="23"/>
        </w:rPr>
        <w:t xml:space="preserve"> and practical knowledge of the materials, methods</w:t>
      </w:r>
      <w:r w:rsidR="0062438A">
        <w:rPr>
          <w:rFonts w:ascii="Times New Roman" w:eastAsiaTheme="minorEastAsia" w:hAnsi="Times New Roman" w:cs="Times New Roman"/>
          <w:sz w:val="23"/>
          <w:szCs w:val="23"/>
        </w:rPr>
        <w:t>,</w:t>
      </w:r>
      <w:r w:rsidR="00C27D63" w:rsidRPr="00C27D63">
        <w:rPr>
          <w:rFonts w:ascii="Times New Roman" w:eastAsiaTheme="minorEastAsia" w:hAnsi="Times New Roman" w:cs="Times New Roman"/>
          <w:sz w:val="23"/>
          <w:szCs w:val="23"/>
        </w:rPr>
        <w:t xml:space="preserve"> and techniques relati</w:t>
      </w:r>
      <w:r w:rsidR="00A3143C">
        <w:rPr>
          <w:rFonts w:ascii="Times New Roman" w:eastAsiaTheme="minorEastAsia" w:hAnsi="Times New Roman" w:cs="Times New Roman"/>
          <w:sz w:val="23"/>
          <w:szCs w:val="23"/>
        </w:rPr>
        <w:t xml:space="preserve">ve to public works projects, </w:t>
      </w:r>
      <w:r w:rsidR="00C27D63" w:rsidRPr="00C27D63">
        <w:rPr>
          <w:rFonts w:ascii="Times New Roman" w:eastAsiaTheme="minorEastAsia" w:hAnsi="Times New Roman" w:cs="Times New Roman"/>
          <w:sz w:val="23"/>
          <w:szCs w:val="23"/>
        </w:rPr>
        <w:t>challenges</w:t>
      </w:r>
      <w:r w:rsidR="0062438A">
        <w:rPr>
          <w:rFonts w:ascii="Times New Roman" w:eastAsiaTheme="minorEastAsia" w:hAnsi="Times New Roman" w:cs="Times New Roman"/>
          <w:sz w:val="23"/>
          <w:szCs w:val="23"/>
        </w:rPr>
        <w:t>,</w:t>
      </w:r>
      <w:r w:rsidR="00A3143C">
        <w:rPr>
          <w:rFonts w:ascii="Times New Roman" w:eastAsiaTheme="minorEastAsia" w:hAnsi="Times New Roman" w:cs="Times New Roman"/>
          <w:sz w:val="23"/>
          <w:szCs w:val="23"/>
        </w:rPr>
        <w:t xml:space="preserve"> and building management/maintenance</w:t>
      </w:r>
      <w:r w:rsidR="00C27D63" w:rsidRPr="00C27D63">
        <w:rPr>
          <w:rFonts w:ascii="Times New Roman" w:eastAsiaTheme="minorEastAsia" w:hAnsi="Times New Roman" w:cs="Times New Roman"/>
          <w:sz w:val="23"/>
          <w:szCs w:val="23"/>
        </w:rPr>
        <w:t>.</w:t>
      </w:r>
      <w:r w:rsidR="00C27D63" w:rsidRPr="00C27D63">
        <w:rPr>
          <w:rFonts w:ascii="Times New Roman" w:hAnsi="Times New Roman" w:cs="Times New Roman"/>
          <w:b/>
          <w:sz w:val="23"/>
          <w:szCs w:val="23"/>
        </w:rPr>
        <w:t xml:space="preserve"> </w:t>
      </w:r>
      <w:r w:rsidR="00C27D63" w:rsidRPr="00C27D63">
        <w:rPr>
          <w:rFonts w:ascii="Times New Roman" w:eastAsiaTheme="minorEastAsia" w:hAnsi="Times New Roman" w:cs="Times New Roman"/>
          <w:sz w:val="23"/>
          <w:szCs w:val="23"/>
        </w:rPr>
        <w:t>Ability to plan, assign and supervise the work of multiple groups of employees engaged simultaneously on work across multiple disciplines.</w:t>
      </w:r>
      <w:r w:rsidR="00C27D63" w:rsidRPr="00C27D63">
        <w:rPr>
          <w:rFonts w:ascii="Times New Roman" w:hAnsi="Times New Roman" w:cs="Times New Roman"/>
          <w:b/>
          <w:sz w:val="23"/>
          <w:szCs w:val="23"/>
        </w:rPr>
        <w:t xml:space="preserve"> </w:t>
      </w:r>
      <w:r w:rsidR="00C27D63" w:rsidRPr="00C27D63">
        <w:rPr>
          <w:rFonts w:ascii="Times New Roman" w:eastAsiaTheme="minorEastAsia" w:hAnsi="Times New Roman" w:cs="Times New Roman"/>
          <w:sz w:val="23"/>
          <w:szCs w:val="23"/>
        </w:rPr>
        <w:t>Ability to maintain strong</w:t>
      </w:r>
      <w:r w:rsidR="00A3143C">
        <w:rPr>
          <w:rFonts w:ascii="Times New Roman" w:eastAsiaTheme="minorEastAsia" w:hAnsi="Times New Roman" w:cs="Times New Roman"/>
          <w:sz w:val="23"/>
          <w:szCs w:val="23"/>
        </w:rPr>
        <w:t>, positive</w:t>
      </w:r>
      <w:r w:rsidR="00C27D63" w:rsidRPr="00C27D63">
        <w:rPr>
          <w:rFonts w:ascii="Times New Roman" w:eastAsiaTheme="minorEastAsia" w:hAnsi="Times New Roman" w:cs="Times New Roman"/>
          <w:sz w:val="23"/>
          <w:szCs w:val="23"/>
        </w:rPr>
        <w:t xml:space="preserve"> public relations and communication.</w:t>
      </w:r>
      <w:r w:rsidR="00C27D63" w:rsidRPr="00C27D63">
        <w:rPr>
          <w:rFonts w:ascii="Times New Roman" w:hAnsi="Times New Roman" w:cs="Times New Roman"/>
          <w:b/>
          <w:sz w:val="23"/>
          <w:szCs w:val="23"/>
        </w:rPr>
        <w:t xml:space="preserve"> </w:t>
      </w:r>
      <w:r w:rsidR="00C27D63" w:rsidRPr="00C27D63">
        <w:rPr>
          <w:rFonts w:ascii="Times New Roman" w:eastAsiaTheme="minorEastAsia" w:hAnsi="Times New Roman" w:cs="Times New Roman"/>
          <w:sz w:val="23"/>
          <w:szCs w:val="23"/>
        </w:rPr>
        <w:t>Knowledge of public works financing and administration.</w:t>
      </w:r>
      <w:r w:rsidR="00C27D63" w:rsidRPr="00C27D63">
        <w:rPr>
          <w:rFonts w:ascii="Times New Roman" w:hAnsi="Times New Roman" w:cs="Times New Roman"/>
          <w:b/>
          <w:sz w:val="23"/>
          <w:szCs w:val="23"/>
        </w:rPr>
        <w:t xml:space="preserve"> </w:t>
      </w:r>
      <w:r w:rsidR="00C27D63" w:rsidRPr="00C27D63">
        <w:rPr>
          <w:rFonts w:ascii="Times New Roman" w:eastAsiaTheme="minorEastAsia" w:hAnsi="Times New Roman" w:cs="Times New Roman"/>
          <w:sz w:val="23"/>
          <w:szCs w:val="23"/>
        </w:rPr>
        <w:t>Must have strong written and verbal skills as well as the ability to exhibit honesty and integrity.</w:t>
      </w:r>
      <w:r w:rsidR="00C27D63" w:rsidRPr="00C27D63">
        <w:rPr>
          <w:rFonts w:ascii="Times New Roman" w:hAnsi="Times New Roman" w:cs="Times New Roman"/>
          <w:b/>
          <w:sz w:val="23"/>
          <w:szCs w:val="23"/>
        </w:rPr>
        <w:t xml:space="preserve"> </w:t>
      </w:r>
      <w:r w:rsidR="004C6B23">
        <w:rPr>
          <w:rFonts w:ascii="Times New Roman" w:eastAsiaTheme="minorEastAsia" w:hAnsi="Times New Roman" w:cs="Times New Roman"/>
          <w:sz w:val="23"/>
          <w:szCs w:val="23"/>
        </w:rPr>
        <w:t xml:space="preserve">Ability to multi-task and address </w:t>
      </w:r>
      <w:r w:rsidR="00C27D63" w:rsidRPr="00C27D63">
        <w:rPr>
          <w:rFonts w:ascii="Times New Roman" w:eastAsiaTheme="minorEastAsia" w:hAnsi="Times New Roman" w:cs="Times New Roman"/>
          <w:sz w:val="23"/>
          <w:szCs w:val="23"/>
        </w:rPr>
        <w:t>difficult personalities, situations</w:t>
      </w:r>
      <w:r w:rsidR="0062438A">
        <w:rPr>
          <w:rFonts w:ascii="Times New Roman" w:eastAsiaTheme="minorEastAsia" w:hAnsi="Times New Roman" w:cs="Times New Roman"/>
          <w:sz w:val="23"/>
          <w:szCs w:val="23"/>
        </w:rPr>
        <w:t>,</w:t>
      </w:r>
      <w:r w:rsidR="00C27D63" w:rsidRPr="00C27D63">
        <w:rPr>
          <w:rFonts w:ascii="Times New Roman" w:eastAsiaTheme="minorEastAsia" w:hAnsi="Times New Roman" w:cs="Times New Roman"/>
          <w:sz w:val="23"/>
          <w:szCs w:val="23"/>
        </w:rPr>
        <w:t xml:space="preserve"> and employee matters</w:t>
      </w:r>
      <w:r w:rsidR="00C823BD">
        <w:rPr>
          <w:rFonts w:ascii="Times New Roman" w:eastAsiaTheme="minorEastAsia" w:hAnsi="Times New Roman" w:cs="Times New Roman"/>
          <w:sz w:val="23"/>
          <w:szCs w:val="23"/>
        </w:rPr>
        <w:t xml:space="preserve"> </w:t>
      </w:r>
      <w:r w:rsidR="0062438A">
        <w:rPr>
          <w:rFonts w:ascii="Times New Roman" w:eastAsiaTheme="minorEastAsia" w:hAnsi="Times New Roman" w:cs="Times New Roman"/>
          <w:sz w:val="23"/>
          <w:szCs w:val="23"/>
        </w:rPr>
        <w:t>professionally</w:t>
      </w:r>
      <w:r w:rsidR="00C27D63" w:rsidRPr="00C27D63">
        <w:rPr>
          <w:rFonts w:ascii="Times New Roman" w:eastAsiaTheme="minorEastAsia" w:hAnsi="Times New Roman" w:cs="Times New Roman"/>
          <w:sz w:val="23"/>
          <w:szCs w:val="23"/>
        </w:rPr>
        <w:t>.</w:t>
      </w:r>
      <w:r w:rsidR="00C27D63" w:rsidRPr="00C27D63">
        <w:rPr>
          <w:rFonts w:ascii="Times New Roman" w:hAnsi="Times New Roman" w:cs="Times New Roman"/>
          <w:b/>
          <w:sz w:val="23"/>
          <w:szCs w:val="23"/>
        </w:rPr>
        <w:t xml:space="preserve"> </w:t>
      </w:r>
      <w:r w:rsidR="00C27D63" w:rsidRPr="00C27D63">
        <w:rPr>
          <w:rFonts w:ascii="Times New Roman" w:eastAsiaTheme="minorEastAsia" w:hAnsi="Times New Roman" w:cs="Times New Roman"/>
          <w:sz w:val="23"/>
          <w:szCs w:val="23"/>
        </w:rPr>
        <w:t>Must be comfortable with technology and have strong computer skills.</w:t>
      </w:r>
      <w:r w:rsidR="00A3143C">
        <w:rPr>
          <w:rFonts w:ascii="Times New Roman" w:eastAsiaTheme="minorEastAsia" w:hAnsi="Times New Roman" w:cs="Times New Roman"/>
          <w:sz w:val="23"/>
          <w:szCs w:val="23"/>
        </w:rPr>
        <w:t xml:space="preserve"> Demonstrated </w:t>
      </w:r>
      <w:r w:rsidR="00C823BD">
        <w:rPr>
          <w:rFonts w:ascii="Times New Roman" w:eastAsiaTheme="minorEastAsia" w:hAnsi="Times New Roman" w:cs="Times New Roman"/>
          <w:sz w:val="23"/>
          <w:szCs w:val="23"/>
        </w:rPr>
        <w:t xml:space="preserve">ability to work </w:t>
      </w:r>
      <w:r w:rsidR="0062438A">
        <w:rPr>
          <w:rFonts w:ascii="Times New Roman" w:eastAsiaTheme="minorEastAsia" w:hAnsi="Times New Roman" w:cs="Times New Roman"/>
          <w:sz w:val="23"/>
          <w:szCs w:val="23"/>
        </w:rPr>
        <w:t>collaboratively</w:t>
      </w:r>
      <w:r w:rsidR="00C823BD">
        <w:rPr>
          <w:rFonts w:ascii="Times New Roman" w:eastAsiaTheme="minorEastAsia" w:hAnsi="Times New Roman" w:cs="Times New Roman"/>
          <w:sz w:val="23"/>
          <w:szCs w:val="23"/>
        </w:rPr>
        <w:t>.</w:t>
      </w:r>
    </w:p>
    <w:p w:rsidR="00C27D63" w:rsidRPr="00C27D63" w:rsidRDefault="00C27D63" w:rsidP="00C27D63">
      <w:pPr>
        <w:tabs>
          <w:tab w:val="left" w:pos="90"/>
        </w:tabs>
        <w:spacing w:after="0" w:line="240" w:lineRule="auto"/>
        <w:ind w:left="270"/>
        <w:rPr>
          <w:rFonts w:ascii="Times New Roman" w:eastAsiaTheme="minorEastAsia" w:hAnsi="Times New Roman" w:cs="Times New Roman"/>
          <w:sz w:val="16"/>
          <w:szCs w:val="16"/>
        </w:rPr>
      </w:pPr>
    </w:p>
    <w:p w:rsidR="00C27D63" w:rsidRPr="00C27D63" w:rsidRDefault="00C27D63" w:rsidP="00C27D63">
      <w:pPr>
        <w:tabs>
          <w:tab w:val="left" w:pos="90"/>
        </w:tabs>
        <w:spacing w:after="0" w:line="240" w:lineRule="auto"/>
        <w:ind w:left="270"/>
        <w:rPr>
          <w:rFonts w:ascii="Times New Roman" w:eastAsiaTheme="minorEastAsia" w:hAnsi="Times New Roman" w:cs="Times New Roman"/>
          <w:b/>
          <w:sz w:val="23"/>
          <w:szCs w:val="23"/>
        </w:rPr>
      </w:pPr>
      <w:r w:rsidRPr="00C27D63">
        <w:rPr>
          <w:rFonts w:ascii="Times New Roman" w:eastAsiaTheme="minorEastAsia" w:hAnsi="Times New Roman" w:cs="Times New Roman"/>
          <w:b/>
          <w:sz w:val="23"/>
          <w:szCs w:val="23"/>
        </w:rPr>
        <w:t>Confidentiality</w:t>
      </w:r>
    </w:p>
    <w:p w:rsidR="00C27D63" w:rsidRPr="00C52687" w:rsidRDefault="00C27D63" w:rsidP="00C27D63">
      <w:pPr>
        <w:tabs>
          <w:tab w:val="left" w:pos="90"/>
        </w:tabs>
        <w:spacing w:after="0" w:line="240" w:lineRule="auto"/>
        <w:ind w:left="270"/>
        <w:rPr>
          <w:rFonts w:ascii="Times New Roman" w:eastAsiaTheme="minorEastAsia" w:hAnsi="Times New Roman" w:cs="Times New Roman"/>
          <w:sz w:val="12"/>
          <w:szCs w:val="12"/>
        </w:rPr>
      </w:pPr>
    </w:p>
    <w:p w:rsidR="00C27D63" w:rsidRPr="00C27D63" w:rsidRDefault="00C27D63" w:rsidP="00C27D63">
      <w:pPr>
        <w:tabs>
          <w:tab w:val="left" w:pos="90"/>
        </w:tabs>
        <w:spacing w:after="0" w:line="240" w:lineRule="auto"/>
        <w:ind w:left="270"/>
        <w:rPr>
          <w:rFonts w:ascii="Times New Roman" w:eastAsiaTheme="minorEastAsia" w:hAnsi="Times New Roman" w:cs="Times New Roman"/>
          <w:sz w:val="23"/>
          <w:szCs w:val="23"/>
        </w:rPr>
      </w:pPr>
      <w:r w:rsidRPr="00C27D63">
        <w:rPr>
          <w:rFonts w:ascii="Times New Roman" w:eastAsiaTheme="minorEastAsia" w:hAnsi="Times New Roman" w:cs="Times New Roman"/>
          <w:sz w:val="23"/>
          <w:szCs w:val="23"/>
        </w:rPr>
        <w:t>Must have high regard, commitment</w:t>
      </w:r>
      <w:r w:rsidR="0062438A">
        <w:rPr>
          <w:rFonts w:ascii="Times New Roman" w:eastAsiaTheme="minorEastAsia" w:hAnsi="Times New Roman" w:cs="Times New Roman"/>
          <w:sz w:val="23"/>
          <w:szCs w:val="23"/>
        </w:rPr>
        <w:t>,</w:t>
      </w:r>
      <w:r w:rsidRPr="00C27D63">
        <w:rPr>
          <w:rFonts w:ascii="Times New Roman" w:eastAsiaTheme="minorEastAsia" w:hAnsi="Times New Roman" w:cs="Times New Roman"/>
          <w:sz w:val="23"/>
          <w:szCs w:val="23"/>
        </w:rPr>
        <w:t xml:space="preserve"> and u</w:t>
      </w:r>
      <w:r w:rsidR="004C6B23">
        <w:rPr>
          <w:rFonts w:ascii="Times New Roman" w:eastAsiaTheme="minorEastAsia" w:hAnsi="Times New Roman" w:cs="Times New Roman"/>
          <w:sz w:val="23"/>
          <w:szCs w:val="23"/>
        </w:rPr>
        <w:t xml:space="preserve">nderstanding of confidentiality </w:t>
      </w:r>
      <w:r w:rsidRPr="00C27D63">
        <w:rPr>
          <w:rFonts w:ascii="Times New Roman" w:eastAsiaTheme="minorEastAsia" w:hAnsi="Times New Roman" w:cs="Times New Roman"/>
          <w:sz w:val="23"/>
          <w:szCs w:val="23"/>
        </w:rPr>
        <w:t>and how it applies to the position</w:t>
      </w:r>
      <w:r w:rsidR="00E3743E">
        <w:rPr>
          <w:rFonts w:ascii="Times New Roman" w:eastAsiaTheme="minorEastAsia" w:hAnsi="Times New Roman" w:cs="Times New Roman"/>
          <w:sz w:val="23"/>
          <w:szCs w:val="23"/>
        </w:rPr>
        <w:t>.</w:t>
      </w:r>
    </w:p>
    <w:p w:rsidR="00C27D63" w:rsidRPr="00C27D63" w:rsidRDefault="00C27D63" w:rsidP="00C27D63">
      <w:pPr>
        <w:tabs>
          <w:tab w:val="left" w:pos="90"/>
        </w:tabs>
        <w:spacing w:after="0" w:line="240" w:lineRule="auto"/>
        <w:ind w:left="270"/>
        <w:rPr>
          <w:rFonts w:ascii="Times New Roman" w:eastAsiaTheme="minorEastAsia" w:hAnsi="Times New Roman" w:cs="Times New Roman"/>
          <w:sz w:val="16"/>
          <w:szCs w:val="16"/>
        </w:rPr>
      </w:pPr>
    </w:p>
    <w:p w:rsidR="00C27D63" w:rsidRPr="00C27D63" w:rsidRDefault="00C27D63" w:rsidP="00C27D63">
      <w:pPr>
        <w:tabs>
          <w:tab w:val="left" w:pos="90"/>
        </w:tabs>
        <w:spacing w:after="0" w:line="240" w:lineRule="auto"/>
        <w:ind w:left="270"/>
        <w:rPr>
          <w:rFonts w:ascii="Times New Roman" w:eastAsiaTheme="minorEastAsia" w:hAnsi="Times New Roman" w:cs="Times New Roman"/>
          <w:b/>
          <w:sz w:val="23"/>
          <w:szCs w:val="23"/>
        </w:rPr>
      </w:pPr>
      <w:r w:rsidRPr="00C27D63">
        <w:rPr>
          <w:rFonts w:ascii="Times New Roman" w:eastAsiaTheme="minorEastAsia" w:hAnsi="Times New Roman" w:cs="Times New Roman"/>
          <w:b/>
          <w:sz w:val="23"/>
          <w:szCs w:val="23"/>
        </w:rPr>
        <w:t>Special Requirements</w:t>
      </w:r>
    </w:p>
    <w:p w:rsidR="00C27D63" w:rsidRPr="00C52687" w:rsidRDefault="00C27D63" w:rsidP="00C27D63">
      <w:pPr>
        <w:tabs>
          <w:tab w:val="left" w:pos="90"/>
        </w:tabs>
        <w:spacing w:after="0" w:line="240" w:lineRule="auto"/>
        <w:ind w:left="270"/>
        <w:rPr>
          <w:rFonts w:ascii="Times New Roman" w:eastAsiaTheme="minorEastAsia" w:hAnsi="Times New Roman" w:cs="Times New Roman"/>
          <w:sz w:val="12"/>
          <w:szCs w:val="12"/>
        </w:rPr>
      </w:pPr>
    </w:p>
    <w:p w:rsidR="005A1D6F" w:rsidRPr="009B2726" w:rsidRDefault="00C27D63" w:rsidP="009B2726">
      <w:pPr>
        <w:tabs>
          <w:tab w:val="left" w:pos="90"/>
        </w:tabs>
        <w:spacing w:after="0" w:line="240" w:lineRule="auto"/>
        <w:ind w:left="270"/>
        <w:rPr>
          <w:rFonts w:ascii="Times New Roman" w:eastAsiaTheme="minorEastAsia" w:hAnsi="Times New Roman" w:cs="Times New Roman"/>
          <w:sz w:val="23"/>
          <w:szCs w:val="23"/>
        </w:rPr>
      </w:pPr>
      <w:r w:rsidRPr="00C27D63">
        <w:rPr>
          <w:rFonts w:ascii="Times New Roman" w:eastAsiaTheme="minorEastAsia" w:hAnsi="Times New Roman" w:cs="Times New Roman"/>
          <w:sz w:val="23"/>
          <w:szCs w:val="23"/>
        </w:rPr>
        <w:t>Valid Massachusetts State Driver’s License</w:t>
      </w:r>
      <w:bookmarkStart w:id="0" w:name="_GoBack"/>
      <w:bookmarkEnd w:id="0"/>
    </w:p>
    <w:p w:rsidR="005A1D6F" w:rsidRDefault="005A1D6F" w:rsidP="00435BE6">
      <w:pPr>
        <w:spacing w:after="0" w:line="240" w:lineRule="auto"/>
      </w:pPr>
    </w:p>
    <w:p w:rsidR="005A1D6F" w:rsidRDefault="005A1D6F" w:rsidP="00435BE6">
      <w:pPr>
        <w:spacing w:after="0" w:line="240" w:lineRule="auto"/>
      </w:pPr>
    </w:p>
    <w:p w:rsidR="005A1D6F" w:rsidRDefault="005A1D6F" w:rsidP="00435BE6">
      <w:pPr>
        <w:spacing w:after="0" w:line="240" w:lineRule="auto"/>
      </w:pPr>
    </w:p>
    <w:p w:rsidR="005A1D6F" w:rsidRDefault="005A1D6F" w:rsidP="00435BE6">
      <w:pPr>
        <w:spacing w:after="0" w:line="240" w:lineRule="auto"/>
      </w:pPr>
    </w:p>
    <w:p w:rsidR="005A1D6F" w:rsidRDefault="005A1D6F" w:rsidP="00435BE6">
      <w:pPr>
        <w:spacing w:after="0" w:line="240" w:lineRule="auto"/>
      </w:pPr>
    </w:p>
    <w:sectPr w:rsidR="005A1D6F" w:rsidSect="00741FBF">
      <w:headerReference w:type="default" r:id="rId10"/>
      <w:pgSz w:w="12240" w:h="15840"/>
      <w:pgMar w:top="720" w:right="720" w:bottom="576"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F65" w:rsidRDefault="00360F65" w:rsidP="00946691">
      <w:pPr>
        <w:spacing w:after="0" w:line="240" w:lineRule="auto"/>
      </w:pPr>
      <w:r>
        <w:separator/>
      </w:r>
    </w:p>
  </w:endnote>
  <w:endnote w:type="continuationSeparator" w:id="0">
    <w:p w:rsidR="00360F65" w:rsidRDefault="00360F65" w:rsidP="00946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F65" w:rsidRDefault="00360F65" w:rsidP="00946691">
      <w:pPr>
        <w:spacing w:after="0" w:line="240" w:lineRule="auto"/>
      </w:pPr>
      <w:r>
        <w:separator/>
      </w:r>
    </w:p>
  </w:footnote>
  <w:footnote w:type="continuationSeparator" w:id="0">
    <w:p w:rsidR="00360F65" w:rsidRDefault="00360F65" w:rsidP="00946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B05" w:rsidRDefault="00BE1B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A4286"/>
    <w:multiLevelType w:val="hybridMultilevel"/>
    <w:tmpl w:val="BC780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36F44"/>
    <w:multiLevelType w:val="hybridMultilevel"/>
    <w:tmpl w:val="BC547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A219C8"/>
    <w:multiLevelType w:val="hybridMultilevel"/>
    <w:tmpl w:val="97785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D26D23"/>
    <w:multiLevelType w:val="hybridMultilevel"/>
    <w:tmpl w:val="4E90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B54EE6"/>
    <w:multiLevelType w:val="hybridMultilevel"/>
    <w:tmpl w:val="0DF271EC"/>
    <w:lvl w:ilvl="0" w:tplc="FFD6544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1236051"/>
    <w:multiLevelType w:val="hybridMultilevel"/>
    <w:tmpl w:val="AED80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68B"/>
    <w:rsid w:val="00011DE3"/>
    <w:rsid w:val="000267BC"/>
    <w:rsid w:val="000371D5"/>
    <w:rsid w:val="00072BB6"/>
    <w:rsid w:val="00085564"/>
    <w:rsid w:val="0008724D"/>
    <w:rsid w:val="000C58DF"/>
    <w:rsid w:val="000F3622"/>
    <w:rsid w:val="00100DB6"/>
    <w:rsid w:val="001511F7"/>
    <w:rsid w:val="001B2D38"/>
    <w:rsid w:val="00220E90"/>
    <w:rsid w:val="00225940"/>
    <w:rsid w:val="00226531"/>
    <w:rsid w:val="0022691B"/>
    <w:rsid w:val="00236917"/>
    <w:rsid w:val="002473DF"/>
    <w:rsid w:val="0027517B"/>
    <w:rsid w:val="00284D38"/>
    <w:rsid w:val="002918A5"/>
    <w:rsid w:val="002A4AB1"/>
    <w:rsid w:val="002A7BCD"/>
    <w:rsid w:val="002B16EB"/>
    <w:rsid w:val="002C37F4"/>
    <w:rsid w:val="002E1C4F"/>
    <w:rsid w:val="003017C0"/>
    <w:rsid w:val="003442B5"/>
    <w:rsid w:val="00360F65"/>
    <w:rsid w:val="0036474C"/>
    <w:rsid w:val="003763F6"/>
    <w:rsid w:val="003D5190"/>
    <w:rsid w:val="00406AED"/>
    <w:rsid w:val="0041542F"/>
    <w:rsid w:val="00435BE6"/>
    <w:rsid w:val="00454A07"/>
    <w:rsid w:val="00474B86"/>
    <w:rsid w:val="004B1288"/>
    <w:rsid w:val="004C6B23"/>
    <w:rsid w:val="004D2670"/>
    <w:rsid w:val="004E2C95"/>
    <w:rsid w:val="004E5B60"/>
    <w:rsid w:val="0050479B"/>
    <w:rsid w:val="00565CEF"/>
    <w:rsid w:val="00565F2E"/>
    <w:rsid w:val="0056738D"/>
    <w:rsid w:val="005934E3"/>
    <w:rsid w:val="005A1D6F"/>
    <w:rsid w:val="005B706C"/>
    <w:rsid w:val="005D7615"/>
    <w:rsid w:val="006006C2"/>
    <w:rsid w:val="00623803"/>
    <w:rsid w:val="0062438A"/>
    <w:rsid w:val="00692301"/>
    <w:rsid w:val="00701797"/>
    <w:rsid w:val="00702D20"/>
    <w:rsid w:val="00724C69"/>
    <w:rsid w:val="0072576C"/>
    <w:rsid w:val="007260E1"/>
    <w:rsid w:val="00735E55"/>
    <w:rsid w:val="00736278"/>
    <w:rsid w:val="00737625"/>
    <w:rsid w:val="00741FBF"/>
    <w:rsid w:val="007754BF"/>
    <w:rsid w:val="007C3056"/>
    <w:rsid w:val="007D25EA"/>
    <w:rsid w:val="007F768B"/>
    <w:rsid w:val="008021E5"/>
    <w:rsid w:val="008031D9"/>
    <w:rsid w:val="00805FBF"/>
    <w:rsid w:val="008146CA"/>
    <w:rsid w:val="008219E1"/>
    <w:rsid w:val="00863621"/>
    <w:rsid w:val="00875A40"/>
    <w:rsid w:val="008A73F7"/>
    <w:rsid w:val="008C4E60"/>
    <w:rsid w:val="008D4B37"/>
    <w:rsid w:val="009029FC"/>
    <w:rsid w:val="00904B06"/>
    <w:rsid w:val="0091140D"/>
    <w:rsid w:val="009131DC"/>
    <w:rsid w:val="00921C14"/>
    <w:rsid w:val="00946691"/>
    <w:rsid w:val="00952911"/>
    <w:rsid w:val="00952B03"/>
    <w:rsid w:val="00967248"/>
    <w:rsid w:val="00972A9B"/>
    <w:rsid w:val="009779F2"/>
    <w:rsid w:val="009B2726"/>
    <w:rsid w:val="009C0B25"/>
    <w:rsid w:val="009D76F6"/>
    <w:rsid w:val="009E0C38"/>
    <w:rsid w:val="00A3143C"/>
    <w:rsid w:val="00A4779E"/>
    <w:rsid w:val="00A7570E"/>
    <w:rsid w:val="00AB188D"/>
    <w:rsid w:val="00AE6BD2"/>
    <w:rsid w:val="00AF7485"/>
    <w:rsid w:val="00B00E24"/>
    <w:rsid w:val="00B0150A"/>
    <w:rsid w:val="00B021A8"/>
    <w:rsid w:val="00B17015"/>
    <w:rsid w:val="00B3035E"/>
    <w:rsid w:val="00B36837"/>
    <w:rsid w:val="00B3702A"/>
    <w:rsid w:val="00B92300"/>
    <w:rsid w:val="00BA2E5F"/>
    <w:rsid w:val="00BE1B05"/>
    <w:rsid w:val="00C121FB"/>
    <w:rsid w:val="00C2062E"/>
    <w:rsid w:val="00C27D63"/>
    <w:rsid w:val="00C52687"/>
    <w:rsid w:val="00C73F57"/>
    <w:rsid w:val="00C823BD"/>
    <w:rsid w:val="00CC2970"/>
    <w:rsid w:val="00CF28C0"/>
    <w:rsid w:val="00D03322"/>
    <w:rsid w:val="00D07A31"/>
    <w:rsid w:val="00D13C3A"/>
    <w:rsid w:val="00D3224C"/>
    <w:rsid w:val="00D36957"/>
    <w:rsid w:val="00D40FEF"/>
    <w:rsid w:val="00D725DC"/>
    <w:rsid w:val="00D73546"/>
    <w:rsid w:val="00D971A7"/>
    <w:rsid w:val="00DA781B"/>
    <w:rsid w:val="00DE3889"/>
    <w:rsid w:val="00DE5C6C"/>
    <w:rsid w:val="00DE7CF8"/>
    <w:rsid w:val="00DF0220"/>
    <w:rsid w:val="00DF5EDD"/>
    <w:rsid w:val="00E24E9C"/>
    <w:rsid w:val="00E343AA"/>
    <w:rsid w:val="00E351DA"/>
    <w:rsid w:val="00E3743E"/>
    <w:rsid w:val="00E4046A"/>
    <w:rsid w:val="00E41124"/>
    <w:rsid w:val="00E474B6"/>
    <w:rsid w:val="00E53A69"/>
    <w:rsid w:val="00E553C1"/>
    <w:rsid w:val="00E71C85"/>
    <w:rsid w:val="00E80207"/>
    <w:rsid w:val="00E9414B"/>
    <w:rsid w:val="00EA79B7"/>
    <w:rsid w:val="00F00244"/>
    <w:rsid w:val="00F14D36"/>
    <w:rsid w:val="00F268CF"/>
    <w:rsid w:val="00F361C2"/>
    <w:rsid w:val="00F3676E"/>
    <w:rsid w:val="00F413D3"/>
    <w:rsid w:val="00F47891"/>
    <w:rsid w:val="00FA3D86"/>
    <w:rsid w:val="00FA58ED"/>
    <w:rsid w:val="00FD4320"/>
    <w:rsid w:val="00FE1A0C"/>
    <w:rsid w:val="00FE5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1CA28"/>
  <w15:docId w15:val="{D85F1DA5-5DE9-44E7-B1D5-16D712818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68B"/>
    <w:rPr>
      <w:rFonts w:ascii="Tahoma" w:hAnsi="Tahoma" w:cs="Tahoma"/>
      <w:sz w:val="16"/>
      <w:szCs w:val="16"/>
    </w:rPr>
  </w:style>
  <w:style w:type="character" w:styleId="Hyperlink">
    <w:name w:val="Hyperlink"/>
    <w:basedOn w:val="DefaultParagraphFont"/>
    <w:uiPriority w:val="99"/>
    <w:unhideWhenUsed/>
    <w:rsid w:val="00FE54AB"/>
    <w:rPr>
      <w:color w:val="0000FF" w:themeColor="hyperlink"/>
      <w:u w:val="single"/>
    </w:rPr>
  </w:style>
  <w:style w:type="paragraph" w:styleId="ListParagraph">
    <w:name w:val="List Paragraph"/>
    <w:basedOn w:val="Normal"/>
    <w:uiPriority w:val="34"/>
    <w:qFormat/>
    <w:rsid w:val="00E80207"/>
    <w:pPr>
      <w:ind w:left="720"/>
      <w:contextualSpacing/>
    </w:pPr>
  </w:style>
  <w:style w:type="paragraph" w:styleId="Header">
    <w:name w:val="header"/>
    <w:basedOn w:val="Normal"/>
    <w:link w:val="HeaderChar"/>
    <w:uiPriority w:val="99"/>
    <w:unhideWhenUsed/>
    <w:rsid w:val="00946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691"/>
  </w:style>
  <w:style w:type="paragraph" w:styleId="Footer">
    <w:name w:val="footer"/>
    <w:basedOn w:val="Normal"/>
    <w:link w:val="FooterChar"/>
    <w:uiPriority w:val="99"/>
    <w:unhideWhenUsed/>
    <w:rsid w:val="00946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691"/>
  </w:style>
  <w:style w:type="character" w:styleId="CommentReference">
    <w:name w:val="annotation reference"/>
    <w:basedOn w:val="DefaultParagraphFont"/>
    <w:uiPriority w:val="99"/>
    <w:semiHidden/>
    <w:unhideWhenUsed/>
    <w:rsid w:val="000371D5"/>
    <w:rPr>
      <w:sz w:val="16"/>
      <w:szCs w:val="16"/>
    </w:rPr>
  </w:style>
  <w:style w:type="paragraph" w:styleId="CommentText">
    <w:name w:val="annotation text"/>
    <w:basedOn w:val="Normal"/>
    <w:link w:val="CommentTextChar"/>
    <w:uiPriority w:val="99"/>
    <w:semiHidden/>
    <w:unhideWhenUsed/>
    <w:rsid w:val="000371D5"/>
    <w:pPr>
      <w:spacing w:line="240" w:lineRule="auto"/>
    </w:pPr>
    <w:rPr>
      <w:sz w:val="20"/>
      <w:szCs w:val="20"/>
    </w:rPr>
  </w:style>
  <w:style w:type="character" w:customStyle="1" w:styleId="CommentTextChar">
    <w:name w:val="Comment Text Char"/>
    <w:basedOn w:val="DefaultParagraphFont"/>
    <w:link w:val="CommentText"/>
    <w:uiPriority w:val="99"/>
    <w:semiHidden/>
    <w:rsid w:val="000371D5"/>
    <w:rPr>
      <w:sz w:val="20"/>
      <w:szCs w:val="20"/>
    </w:rPr>
  </w:style>
  <w:style w:type="paragraph" w:styleId="CommentSubject">
    <w:name w:val="annotation subject"/>
    <w:basedOn w:val="CommentText"/>
    <w:next w:val="CommentText"/>
    <w:link w:val="CommentSubjectChar"/>
    <w:uiPriority w:val="99"/>
    <w:semiHidden/>
    <w:unhideWhenUsed/>
    <w:rsid w:val="000371D5"/>
    <w:rPr>
      <w:b/>
      <w:bCs/>
    </w:rPr>
  </w:style>
  <w:style w:type="character" w:customStyle="1" w:styleId="CommentSubjectChar">
    <w:name w:val="Comment Subject Char"/>
    <w:basedOn w:val="CommentTextChar"/>
    <w:link w:val="CommentSubject"/>
    <w:uiPriority w:val="99"/>
    <w:semiHidden/>
    <w:rsid w:val="000371D5"/>
    <w:rPr>
      <w:b/>
      <w:bCs/>
      <w:sz w:val="20"/>
      <w:szCs w:val="20"/>
    </w:rPr>
  </w:style>
  <w:style w:type="paragraph" w:styleId="NoSpacing">
    <w:name w:val="No Spacing"/>
    <w:uiPriority w:val="1"/>
    <w:qFormat/>
    <w:rsid w:val="00735E55"/>
    <w:pPr>
      <w:spacing w:after="0" w:line="240" w:lineRule="auto"/>
    </w:pPr>
  </w:style>
  <w:style w:type="character" w:styleId="UnresolvedMention">
    <w:name w:val="Unresolved Mention"/>
    <w:basedOn w:val="DefaultParagraphFont"/>
    <w:uiPriority w:val="99"/>
    <w:semiHidden/>
    <w:unhideWhenUsed/>
    <w:rsid w:val="004E5B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17132">
      <w:bodyDiv w:val="1"/>
      <w:marLeft w:val="0"/>
      <w:marRight w:val="0"/>
      <w:marTop w:val="0"/>
      <w:marBottom w:val="0"/>
      <w:divBdr>
        <w:top w:val="none" w:sz="0" w:space="0" w:color="auto"/>
        <w:left w:val="none" w:sz="0" w:space="0" w:color="auto"/>
        <w:bottom w:val="none" w:sz="0" w:space="0" w:color="auto"/>
        <w:right w:val="none" w:sz="0" w:space="0" w:color="auto"/>
      </w:divBdr>
    </w:div>
    <w:div w:id="207302736">
      <w:bodyDiv w:val="1"/>
      <w:marLeft w:val="0"/>
      <w:marRight w:val="0"/>
      <w:marTop w:val="0"/>
      <w:marBottom w:val="0"/>
      <w:divBdr>
        <w:top w:val="none" w:sz="0" w:space="0" w:color="auto"/>
        <w:left w:val="none" w:sz="0" w:space="0" w:color="auto"/>
        <w:bottom w:val="none" w:sz="0" w:space="0" w:color="auto"/>
        <w:right w:val="none" w:sz="0" w:space="0" w:color="auto"/>
      </w:divBdr>
    </w:div>
    <w:div w:id="1094400288">
      <w:bodyDiv w:val="1"/>
      <w:marLeft w:val="0"/>
      <w:marRight w:val="0"/>
      <w:marTop w:val="0"/>
      <w:marBottom w:val="0"/>
      <w:divBdr>
        <w:top w:val="none" w:sz="0" w:space="0" w:color="auto"/>
        <w:left w:val="none" w:sz="0" w:space="0" w:color="auto"/>
        <w:bottom w:val="none" w:sz="0" w:space="0" w:color="auto"/>
        <w:right w:val="none" w:sz="0" w:space="0" w:color="auto"/>
      </w:divBdr>
    </w:div>
    <w:div w:id="1634286888">
      <w:bodyDiv w:val="1"/>
      <w:marLeft w:val="0"/>
      <w:marRight w:val="0"/>
      <w:marTop w:val="0"/>
      <w:marBottom w:val="0"/>
      <w:divBdr>
        <w:top w:val="none" w:sz="0" w:space="0" w:color="auto"/>
        <w:left w:val="none" w:sz="0" w:space="0" w:color="auto"/>
        <w:bottom w:val="none" w:sz="0" w:space="0" w:color="auto"/>
        <w:right w:val="none" w:sz="0" w:space="0" w:color="auto"/>
      </w:divBdr>
    </w:div>
    <w:div w:id="1877699196">
      <w:bodyDiv w:val="1"/>
      <w:marLeft w:val="0"/>
      <w:marRight w:val="0"/>
      <w:marTop w:val="0"/>
      <w:marBottom w:val="0"/>
      <w:divBdr>
        <w:top w:val="none" w:sz="0" w:space="0" w:color="auto"/>
        <w:left w:val="none" w:sz="0" w:space="0" w:color="auto"/>
        <w:bottom w:val="none" w:sz="0" w:space="0" w:color="auto"/>
        <w:right w:val="none" w:sz="0" w:space="0" w:color="auto"/>
      </w:divBdr>
      <w:divsChild>
        <w:div w:id="995453601">
          <w:marLeft w:val="0"/>
          <w:marRight w:val="0"/>
          <w:marTop w:val="0"/>
          <w:marBottom w:val="0"/>
          <w:divBdr>
            <w:top w:val="none" w:sz="0" w:space="0" w:color="auto"/>
            <w:left w:val="none" w:sz="0" w:space="0" w:color="auto"/>
            <w:bottom w:val="none" w:sz="0" w:space="0" w:color="auto"/>
            <w:right w:val="none" w:sz="0" w:space="0" w:color="auto"/>
          </w:divBdr>
          <w:divsChild>
            <w:div w:id="673068231">
              <w:marLeft w:val="0"/>
              <w:marRight w:val="0"/>
              <w:marTop w:val="0"/>
              <w:marBottom w:val="0"/>
              <w:divBdr>
                <w:top w:val="none" w:sz="0" w:space="0" w:color="auto"/>
                <w:left w:val="none" w:sz="0" w:space="0" w:color="auto"/>
                <w:bottom w:val="none" w:sz="0" w:space="0" w:color="auto"/>
                <w:right w:val="none" w:sz="0" w:space="0" w:color="auto"/>
              </w:divBdr>
              <w:divsChild>
                <w:div w:id="1115752419">
                  <w:marLeft w:val="0"/>
                  <w:marRight w:val="0"/>
                  <w:marTop w:val="0"/>
                  <w:marBottom w:val="210"/>
                  <w:divBdr>
                    <w:top w:val="none" w:sz="0" w:space="0" w:color="auto"/>
                    <w:left w:val="none" w:sz="0" w:space="0" w:color="auto"/>
                    <w:bottom w:val="none" w:sz="0" w:space="0" w:color="auto"/>
                    <w:right w:val="none" w:sz="0" w:space="0" w:color="auto"/>
                  </w:divBdr>
                </w:div>
                <w:div w:id="1219896867">
                  <w:marLeft w:val="0"/>
                  <w:marRight w:val="0"/>
                  <w:marTop w:val="0"/>
                  <w:marBottom w:val="0"/>
                  <w:divBdr>
                    <w:top w:val="none" w:sz="0" w:space="0" w:color="auto"/>
                    <w:left w:val="none" w:sz="0" w:space="0" w:color="auto"/>
                    <w:bottom w:val="none" w:sz="0" w:space="0" w:color="auto"/>
                    <w:right w:val="none" w:sz="0" w:space="0" w:color="auto"/>
                  </w:divBdr>
                  <w:divsChild>
                    <w:div w:id="196167964">
                      <w:marLeft w:val="0"/>
                      <w:marRight w:val="0"/>
                      <w:marTop w:val="45"/>
                      <w:marBottom w:val="0"/>
                      <w:divBdr>
                        <w:top w:val="none" w:sz="0" w:space="0" w:color="auto"/>
                        <w:left w:val="none" w:sz="0" w:space="0" w:color="auto"/>
                        <w:bottom w:val="none" w:sz="0" w:space="0" w:color="auto"/>
                        <w:right w:val="none" w:sz="0" w:space="0" w:color="auto"/>
                      </w:divBdr>
                    </w:div>
                    <w:div w:id="1609893954">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1601910846">
          <w:marLeft w:val="0"/>
          <w:marRight w:val="0"/>
          <w:marTop w:val="0"/>
          <w:marBottom w:val="0"/>
          <w:divBdr>
            <w:top w:val="none" w:sz="0" w:space="0" w:color="auto"/>
            <w:left w:val="none" w:sz="0" w:space="0" w:color="auto"/>
            <w:bottom w:val="none" w:sz="0" w:space="0" w:color="auto"/>
            <w:right w:val="none" w:sz="0" w:space="0" w:color="auto"/>
          </w:divBdr>
          <w:divsChild>
            <w:div w:id="1571190868">
              <w:marLeft w:val="0"/>
              <w:marRight w:val="0"/>
              <w:marTop w:val="0"/>
              <w:marBottom w:val="0"/>
              <w:divBdr>
                <w:top w:val="none" w:sz="0" w:space="0" w:color="auto"/>
                <w:left w:val="none" w:sz="0" w:space="0" w:color="auto"/>
                <w:bottom w:val="none" w:sz="0" w:space="0" w:color="auto"/>
                <w:right w:val="none" w:sz="0" w:space="0" w:color="auto"/>
              </w:divBdr>
              <w:divsChild>
                <w:div w:id="1508860176">
                  <w:marLeft w:val="0"/>
                  <w:marRight w:val="0"/>
                  <w:marTop w:val="0"/>
                  <w:marBottom w:val="210"/>
                  <w:divBdr>
                    <w:top w:val="none" w:sz="0" w:space="0" w:color="auto"/>
                    <w:left w:val="none" w:sz="0" w:space="0" w:color="auto"/>
                    <w:bottom w:val="none" w:sz="0" w:space="0" w:color="auto"/>
                    <w:right w:val="none" w:sz="0" w:space="0" w:color="auto"/>
                  </w:divBdr>
                </w:div>
                <w:div w:id="252471159">
                  <w:marLeft w:val="0"/>
                  <w:marRight w:val="0"/>
                  <w:marTop w:val="0"/>
                  <w:marBottom w:val="0"/>
                  <w:divBdr>
                    <w:top w:val="none" w:sz="0" w:space="0" w:color="auto"/>
                    <w:left w:val="none" w:sz="0" w:space="0" w:color="auto"/>
                    <w:bottom w:val="none" w:sz="0" w:space="0" w:color="auto"/>
                    <w:right w:val="none" w:sz="0" w:space="0" w:color="auto"/>
                  </w:divBdr>
                  <w:divsChild>
                    <w:div w:id="1298336298">
                      <w:marLeft w:val="0"/>
                      <w:marRight w:val="0"/>
                      <w:marTop w:val="45"/>
                      <w:marBottom w:val="0"/>
                      <w:divBdr>
                        <w:top w:val="none" w:sz="0" w:space="0" w:color="auto"/>
                        <w:left w:val="none" w:sz="0" w:space="0" w:color="auto"/>
                        <w:bottom w:val="none" w:sz="0" w:space="0" w:color="auto"/>
                        <w:right w:val="none" w:sz="0" w:space="0" w:color="auto"/>
                      </w:divBdr>
                    </w:div>
                    <w:div w:id="1843474012">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757871435">
          <w:marLeft w:val="0"/>
          <w:marRight w:val="0"/>
          <w:marTop w:val="0"/>
          <w:marBottom w:val="0"/>
          <w:divBdr>
            <w:top w:val="none" w:sz="0" w:space="0" w:color="auto"/>
            <w:left w:val="none" w:sz="0" w:space="0" w:color="auto"/>
            <w:bottom w:val="none" w:sz="0" w:space="0" w:color="auto"/>
            <w:right w:val="none" w:sz="0" w:space="0" w:color="auto"/>
          </w:divBdr>
          <w:divsChild>
            <w:div w:id="1807428072">
              <w:marLeft w:val="0"/>
              <w:marRight w:val="0"/>
              <w:marTop w:val="0"/>
              <w:marBottom w:val="0"/>
              <w:divBdr>
                <w:top w:val="none" w:sz="0" w:space="0" w:color="auto"/>
                <w:left w:val="none" w:sz="0" w:space="0" w:color="auto"/>
                <w:bottom w:val="none" w:sz="0" w:space="0" w:color="auto"/>
                <w:right w:val="none" w:sz="0" w:space="0" w:color="auto"/>
              </w:divBdr>
              <w:divsChild>
                <w:div w:id="918446935">
                  <w:marLeft w:val="0"/>
                  <w:marRight w:val="0"/>
                  <w:marTop w:val="0"/>
                  <w:marBottom w:val="210"/>
                  <w:divBdr>
                    <w:top w:val="none" w:sz="0" w:space="0" w:color="auto"/>
                    <w:left w:val="none" w:sz="0" w:space="0" w:color="auto"/>
                    <w:bottom w:val="none" w:sz="0" w:space="0" w:color="auto"/>
                    <w:right w:val="none" w:sz="0" w:space="0" w:color="auto"/>
                  </w:divBdr>
                </w:div>
                <w:div w:id="1938756987">
                  <w:marLeft w:val="0"/>
                  <w:marRight w:val="0"/>
                  <w:marTop w:val="0"/>
                  <w:marBottom w:val="0"/>
                  <w:divBdr>
                    <w:top w:val="none" w:sz="0" w:space="0" w:color="auto"/>
                    <w:left w:val="none" w:sz="0" w:space="0" w:color="auto"/>
                    <w:bottom w:val="none" w:sz="0" w:space="0" w:color="auto"/>
                    <w:right w:val="none" w:sz="0" w:space="0" w:color="auto"/>
                  </w:divBdr>
                  <w:divsChild>
                    <w:div w:id="648754156">
                      <w:marLeft w:val="0"/>
                      <w:marRight w:val="0"/>
                      <w:marTop w:val="45"/>
                      <w:marBottom w:val="0"/>
                      <w:divBdr>
                        <w:top w:val="none" w:sz="0" w:space="0" w:color="auto"/>
                        <w:left w:val="none" w:sz="0" w:space="0" w:color="auto"/>
                        <w:bottom w:val="none" w:sz="0" w:space="0" w:color="auto"/>
                        <w:right w:val="none" w:sz="0" w:space="0" w:color="auto"/>
                      </w:divBdr>
                    </w:div>
                    <w:div w:id="2133356621">
                      <w:marLeft w:val="195"/>
                      <w:marRight w:val="0"/>
                      <w:marTop w:val="0"/>
                      <w:marBottom w:val="135"/>
                      <w:divBdr>
                        <w:top w:val="none" w:sz="0" w:space="0" w:color="auto"/>
                        <w:left w:val="none" w:sz="0" w:space="0" w:color="auto"/>
                        <w:bottom w:val="none" w:sz="0" w:space="0" w:color="auto"/>
                        <w:right w:val="none" w:sz="0" w:space="0" w:color="auto"/>
                      </w:divBdr>
                    </w:div>
                  </w:divsChild>
                </w:div>
                <w:div w:id="524055196">
                  <w:marLeft w:val="0"/>
                  <w:marRight w:val="0"/>
                  <w:marTop w:val="0"/>
                  <w:marBottom w:val="0"/>
                  <w:divBdr>
                    <w:top w:val="none" w:sz="0" w:space="0" w:color="auto"/>
                    <w:left w:val="none" w:sz="0" w:space="0" w:color="auto"/>
                    <w:bottom w:val="none" w:sz="0" w:space="0" w:color="auto"/>
                    <w:right w:val="none" w:sz="0" w:space="0" w:color="auto"/>
                  </w:divBdr>
                  <w:divsChild>
                    <w:div w:id="480002903">
                      <w:marLeft w:val="0"/>
                      <w:marRight w:val="0"/>
                      <w:marTop w:val="45"/>
                      <w:marBottom w:val="0"/>
                      <w:divBdr>
                        <w:top w:val="none" w:sz="0" w:space="0" w:color="auto"/>
                        <w:left w:val="none" w:sz="0" w:space="0" w:color="auto"/>
                        <w:bottom w:val="none" w:sz="0" w:space="0" w:color="auto"/>
                        <w:right w:val="none" w:sz="0" w:space="0" w:color="auto"/>
                      </w:divBdr>
                    </w:div>
                    <w:div w:id="1958364536">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2083016690">
      <w:bodyDiv w:val="1"/>
      <w:marLeft w:val="0"/>
      <w:marRight w:val="0"/>
      <w:marTop w:val="0"/>
      <w:marBottom w:val="0"/>
      <w:divBdr>
        <w:top w:val="none" w:sz="0" w:space="0" w:color="auto"/>
        <w:left w:val="none" w:sz="0" w:space="0" w:color="auto"/>
        <w:bottom w:val="none" w:sz="0" w:space="0" w:color="auto"/>
        <w:right w:val="none" w:sz="0" w:space="0" w:color="auto"/>
      </w:divBdr>
      <w:divsChild>
        <w:div w:id="1817338696">
          <w:marLeft w:val="0"/>
          <w:marRight w:val="0"/>
          <w:marTop w:val="0"/>
          <w:marBottom w:val="0"/>
          <w:divBdr>
            <w:top w:val="none" w:sz="0" w:space="0" w:color="auto"/>
            <w:left w:val="none" w:sz="0" w:space="0" w:color="auto"/>
            <w:bottom w:val="none" w:sz="0" w:space="0" w:color="auto"/>
            <w:right w:val="none" w:sz="0" w:space="0" w:color="auto"/>
          </w:divBdr>
          <w:divsChild>
            <w:div w:id="1338338521">
              <w:marLeft w:val="0"/>
              <w:marRight w:val="0"/>
              <w:marTop w:val="0"/>
              <w:marBottom w:val="0"/>
              <w:divBdr>
                <w:top w:val="none" w:sz="0" w:space="0" w:color="auto"/>
                <w:left w:val="none" w:sz="0" w:space="0" w:color="auto"/>
                <w:bottom w:val="none" w:sz="0" w:space="0" w:color="auto"/>
                <w:right w:val="none" w:sz="0" w:space="0" w:color="auto"/>
              </w:divBdr>
              <w:divsChild>
                <w:div w:id="1535312319">
                  <w:marLeft w:val="0"/>
                  <w:marRight w:val="0"/>
                  <w:marTop w:val="0"/>
                  <w:marBottom w:val="210"/>
                  <w:divBdr>
                    <w:top w:val="none" w:sz="0" w:space="0" w:color="auto"/>
                    <w:left w:val="none" w:sz="0" w:space="0" w:color="auto"/>
                    <w:bottom w:val="none" w:sz="0" w:space="0" w:color="auto"/>
                    <w:right w:val="none" w:sz="0" w:space="0" w:color="auto"/>
                  </w:divBdr>
                </w:div>
                <w:div w:id="13502460">
                  <w:marLeft w:val="0"/>
                  <w:marRight w:val="0"/>
                  <w:marTop w:val="0"/>
                  <w:marBottom w:val="0"/>
                  <w:divBdr>
                    <w:top w:val="none" w:sz="0" w:space="0" w:color="auto"/>
                    <w:left w:val="none" w:sz="0" w:space="0" w:color="auto"/>
                    <w:bottom w:val="none" w:sz="0" w:space="0" w:color="auto"/>
                    <w:right w:val="none" w:sz="0" w:space="0" w:color="auto"/>
                  </w:divBdr>
                  <w:divsChild>
                    <w:div w:id="235172312">
                      <w:marLeft w:val="0"/>
                      <w:marRight w:val="0"/>
                      <w:marTop w:val="45"/>
                      <w:marBottom w:val="0"/>
                      <w:divBdr>
                        <w:top w:val="none" w:sz="0" w:space="0" w:color="auto"/>
                        <w:left w:val="none" w:sz="0" w:space="0" w:color="auto"/>
                        <w:bottom w:val="none" w:sz="0" w:space="0" w:color="auto"/>
                        <w:right w:val="none" w:sz="0" w:space="0" w:color="auto"/>
                      </w:divBdr>
                    </w:div>
                    <w:div w:id="314450940">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1872766111">
          <w:marLeft w:val="0"/>
          <w:marRight w:val="0"/>
          <w:marTop w:val="0"/>
          <w:marBottom w:val="0"/>
          <w:divBdr>
            <w:top w:val="none" w:sz="0" w:space="0" w:color="auto"/>
            <w:left w:val="none" w:sz="0" w:space="0" w:color="auto"/>
            <w:bottom w:val="none" w:sz="0" w:space="0" w:color="auto"/>
            <w:right w:val="none" w:sz="0" w:space="0" w:color="auto"/>
          </w:divBdr>
          <w:divsChild>
            <w:div w:id="1045443103">
              <w:marLeft w:val="0"/>
              <w:marRight w:val="0"/>
              <w:marTop w:val="0"/>
              <w:marBottom w:val="0"/>
              <w:divBdr>
                <w:top w:val="none" w:sz="0" w:space="0" w:color="auto"/>
                <w:left w:val="none" w:sz="0" w:space="0" w:color="auto"/>
                <w:bottom w:val="none" w:sz="0" w:space="0" w:color="auto"/>
                <w:right w:val="none" w:sz="0" w:space="0" w:color="auto"/>
              </w:divBdr>
              <w:divsChild>
                <w:div w:id="1875341664">
                  <w:marLeft w:val="0"/>
                  <w:marRight w:val="0"/>
                  <w:marTop w:val="0"/>
                  <w:marBottom w:val="210"/>
                  <w:divBdr>
                    <w:top w:val="none" w:sz="0" w:space="0" w:color="auto"/>
                    <w:left w:val="none" w:sz="0" w:space="0" w:color="auto"/>
                    <w:bottom w:val="none" w:sz="0" w:space="0" w:color="auto"/>
                    <w:right w:val="none" w:sz="0" w:space="0" w:color="auto"/>
                  </w:divBdr>
                </w:div>
                <w:div w:id="428041822">
                  <w:marLeft w:val="0"/>
                  <w:marRight w:val="0"/>
                  <w:marTop w:val="0"/>
                  <w:marBottom w:val="0"/>
                  <w:divBdr>
                    <w:top w:val="none" w:sz="0" w:space="0" w:color="auto"/>
                    <w:left w:val="none" w:sz="0" w:space="0" w:color="auto"/>
                    <w:bottom w:val="none" w:sz="0" w:space="0" w:color="auto"/>
                    <w:right w:val="none" w:sz="0" w:space="0" w:color="auto"/>
                  </w:divBdr>
                  <w:divsChild>
                    <w:div w:id="614678105">
                      <w:marLeft w:val="0"/>
                      <w:marRight w:val="0"/>
                      <w:marTop w:val="45"/>
                      <w:marBottom w:val="0"/>
                      <w:divBdr>
                        <w:top w:val="none" w:sz="0" w:space="0" w:color="auto"/>
                        <w:left w:val="none" w:sz="0" w:space="0" w:color="auto"/>
                        <w:bottom w:val="none" w:sz="0" w:space="0" w:color="auto"/>
                        <w:right w:val="none" w:sz="0" w:space="0" w:color="auto"/>
                      </w:divBdr>
                    </w:div>
                    <w:div w:id="1731690178">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1539387924">
          <w:marLeft w:val="0"/>
          <w:marRight w:val="0"/>
          <w:marTop w:val="0"/>
          <w:marBottom w:val="0"/>
          <w:divBdr>
            <w:top w:val="none" w:sz="0" w:space="0" w:color="auto"/>
            <w:left w:val="none" w:sz="0" w:space="0" w:color="auto"/>
            <w:bottom w:val="none" w:sz="0" w:space="0" w:color="auto"/>
            <w:right w:val="none" w:sz="0" w:space="0" w:color="auto"/>
          </w:divBdr>
          <w:divsChild>
            <w:div w:id="2088460257">
              <w:marLeft w:val="0"/>
              <w:marRight w:val="0"/>
              <w:marTop w:val="0"/>
              <w:marBottom w:val="0"/>
              <w:divBdr>
                <w:top w:val="none" w:sz="0" w:space="0" w:color="auto"/>
                <w:left w:val="none" w:sz="0" w:space="0" w:color="auto"/>
                <w:bottom w:val="none" w:sz="0" w:space="0" w:color="auto"/>
                <w:right w:val="none" w:sz="0" w:space="0" w:color="auto"/>
              </w:divBdr>
              <w:divsChild>
                <w:div w:id="2139757198">
                  <w:marLeft w:val="0"/>
                  <w:marRight w:val="0"/>
                  <w:marTop w:val="0"/>
                  <w:marBottom w:val="210"/>
                  <w:divBdr>
                    <w:top w:val="none" w:sz="0" w:space="0" w:color="auto"/>
                    <w:left w:val="none" w:sz="0" w:space="0" w:color="auto"/>
                    <w:bottom w:val="none" w:sz="0" w:space="0" w:color="auto"/>
                    <w:right w:val="none" w:sz="0" w:space="0" w:color="auto"/>
                  </w:divBdr>
                </w:div>
                <w:div w:id="1439135119">
                  <w:marLeft w:val="0"/>
                  <w:marRight w:val="0"/>
                  <w:marTop w:val="0"/>
                  <w:marBottom w:val="0"/>
                  <w:divBdr>
                    <w:top w:val="none" w:sz="0" w:space="0" w:color="auto"/>
                    <w:left w:val="none" w:sz="0" w:space="0" w:color="auto"/>
                    <w:bottom w:val="none" w:sz="0" w:space="0" w:color="auto"/>
                    <w:right w:val="none" w:sz="0" w:space="0" w:color="auto"/>
                  </w:divBdr>
                  <w:divsChild>
                    <w:div w:id="1362437015">
                      <w:marLeft w:val="0"/>
                      <w:marRight w:val="0"/>
                      <w:marTop w:val="45"/>
                      <w:marBottom w:val="0"/>
                      <w:divBdr>
                        <w:top w:val="none" w:sz="0" w:space="0" w:color="auto"/>
                        <w:left w:val="none" w:sz="0" w:space="0" w:color="auto"/>
                        <w:bottom w:val="none" w:sz="0" w:space="0" w:color="auto"/>
                        <w:right w:val="none" w:sz="0" w:space="0" w:color="auto"/>
                      </w:divBdr>
                    </w:div>
                    <w:div w:id="1692416206">
                      <w:marLeft w:val="195"/>
                      <w:marRight w:val="0"/>
                      <w:marTop w:val="0"/>
                      <w:marBottom w:val="135"/>
                      <w:divBdr>
                        <w:top w:val="none" w:sz="0" w:space="0" w:color="auto"/>
                        <w:left w:val="none" w:sz="0" w:space="0" w:color="auto"/>
                        <w:bottom w:val="none" w:sz="0" w:space="0" w:color="auto"/>
                        <w:right w:val="none" w:sz="0" w:space="0" w:color="auto"/>
                      </w:divBdr>
                    </w:div>
                  </w:divsChild>
                </w:div>
                <w:div w:id="69280407">
                  <w:marLeft w:val="0"/>
                  <w:marRight w:val="0"/>
                  <w:marTop w:val="0"/>
                  <w:marBottom w:val="0"/>
                  <w:divBdr>
                    <w:top w:val="none" w:sz="0" w:space="0" w:color="auto"/>
                    <w:left w:val="none" w:sz="0" w:space="0" w:color="auto"/>
                    <w:bottom w:val="none" w:sz="0" w:space="0" w:color="auto"/>
                    <w:right w:val="none" w:sz="0" w:space="0" w:color="auto"/>
                  </w:divBdr>
                  <w:divsChild>
                    <w:div w:id="655033735">
                      <w:marLeft w:val="0"/>
                      <w:marRight w:val="0"/>
                      <w:marTop w:val="45"/>
                      <w:marBottom w:val="0"/>
                      <w:divBdr>
                        <w:top w:val="none" w:sz="0" w:space="0" w:color="auto"/>
                        <w:left w:val="none" w:sz="0" w:space="0" w:color="auto"/>
                        <w:bottom w:val="none" w:sz="0" w:space="0" w:color="auto"/>
                        <w:right w:val="none" w:sz="0" w:space="0" w:color="auto"/>
                      </w:divBdr>
                    </w:div>
                    <w:div w:id="296565504">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farrell@williamstownm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75493-4093-408B-B1A4-5CC068459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2</Pages>
  <Words>981</Words>
  <Characters>5705</Characters>
  <Application>Microsoft Office Word</Application>
  <DocSecurity>0</DocSecurity>
  <Lines>219</Lines>
  <Paragraphs>90</Paragraphs>
  <ScaleCrop>false</ScaleCrop>
  <HeadingPairs>
    <vt:vector size="2" baseType="variant">
      <vt:variant>
        <vt:lpstr>Title</vt:lpstr>
      </vt:variant>
      <vt:variant>
        <vt:i4>1</vt:i4>
      </vt:variant>
    </vt:vector>
  </HeadingPairs>
  <TitlesOfParts>
    <vt:vector size="1" baseType="lpstr">
      <vt:lpstr/>
    </vt:vector>
  </TitlesOfParts>
  <Company>City of Pittsfield</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Michael</dc:creator>
  <cp:lastModifiedBy>Cara R Farrell</cp:lastModifiedBy>
  <cp:revision>18</cp:revision>
  <cp:lastPrinted>2019-08-01T21:28:00Z</cp:lastPrinted>
  <dcterms:created xsi:type="dcterms:W3CDTF">2023-02-06T15:16:00Z</dcterms:created>
  <dcterms:modified xsi:type="dcterms:W3CDTF">2023-03-13T19:03:00Z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7dd30d60a74c29efe76656a8ae64c8cf7386cc6794f18547fc2dc7e36b17875e</vt:lpwstr>
  </property>
</Properties>
</file>