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B22D" w14:textId="77777777" w:rsidR="00CD2B66" w:rsidRPr="00A5164F" w:rsidRDefault="00CD2B66" w:rsidP="00C87F77">
      <w:pPr>
        <w:jc w:val="center"/>
        <w:rPr>
          <w:rFonts w:ascii="Times New Roman" w:hAnsi="Times New Roman" w:cs="Times New Roman"/>
          <w:b/>
          <w:bCs/>
          <w:color w:val="282828"/>
          <w:w w:val="105"/>
          <w:sz w:val="36"/>
          <w:szCs w:val="24"/>
        </w:rPr>
      </w:pPr>
      <w:r w:rsidRPr="00A5164F">
        <w:rPr>
          <w:rFonts w:ascii="Times New Roman" w:hAnsi="Times New Roman" w:cs="Times New Roman"/>
          <w:b/>
          <w:bCs/>
          <w:color w:val="282828"/>
          <w:w w:val="105"/>
          <w:sz w:val="36"/>
          <w:szCs w:val="24"/>
        </w:rPr>
        <w:t xml:space="preserve">Town of </w:t>
      </w:r>
      <w:r w:rsidR="00C74985" w:rsidRPr="00A5164F">
        <w:rPr>
          <w:rFonts w:ascii="Times New Roman" w:hAnsi="Times New Roman" w:cs="Times New Roman"/>
          <w:b/>
          <w:bCs/>
          <w:color w:val="282828"/>
          <w:w w:val="105"/>
          <w:sz w:val="36"/>
          <w:szCs w:val="24"/>
        </w:rPr>
        <w:t>Williamstown</w:t>
      </w:r>
    </w:p>
    <w:p w14:paraId="7758CFDA" w14:textId="387C4294" w:rsidR="00A86D23" w:rsidRPr="00A5164F" w:rsidRDefault="008D6096" w:rsidP="00C87F77">
      <w:pPr>
        <w:jc w:val="center"/>
        <w:rPr>
          <w:rFonts w:ascii="Times New Roman" w:hAnsi="Times New Roman" w:cs="Times New Roman"/>
          <w:bCs/>
          <w:sz w:val="28"/>
          <w:szCs w:val="24"/>
        </w:rPr>
      </w:pPr>
      <w:r>
        <w:rPr>
          <w:rFonts w:ascii="Times New Roman" w:hAnsi="Times New Roman" w:cs="Times New Roman"/>
          <w:bCs/>
          <w:color w:val="282828"/>
          <w:w w:val="105"/>
          <w:sz w:val="28"/>
          <w:szCs w:val="24"/>
        </w:rPr>
        <w:t>Accounting Department</w:t>
      </w:r>
    </w:p>
    <w:p w14:paraId="6CD5F8F5" w14:textId="1212FF5C" w:rsidR="00F65C4C" w:rsidRPr="008D6096" w:rsidRDefault="008D6096" w:rsidP="008D6096">
      <w:pPr>
        <w:jc w:val="center"/>
        <w:rPr>
          <w:rFonts w:ascii="Times New Roman" w:hAnsi="Times New Roman" w:cs="Times New Roman"/>
          <w:bCs/>
          <w:color w:val="282828"/>
          <w:w w:val="105"/>
          <w:sz w:val="28"/>
          <w:szCs w:val="24"/>
        </w:rPr>
      </w:pPr>
      <w:r>
        <w:rPr>
          <w:rFonts w:ascii="Times New Roman" w:hAnsi="Times New Roman" w:cs="Times New Roman"/>
          <w:bCs/>
          <w:color w:val="282828"/>
          <w:sz w:val="28"/>
          <w:szCs w:val="24"/>
        </w:rPr>
        <w:t>Finance Director</w:t>
      </w:r>
      <w:r w:rsidR="00CD2B66" w:rsidRPr="00A5164F">
        <w:rPr>
          <w:rFonts w:ascii="Times New Roman" w:hAnsi="Times New Roman" w:cs="Times New Roman"/>
          <w:bCs/>
          <w:color w:val="282828"/>
          <w:sz w:val="28"/>
          <w:szCs w:val="24"/>
        </w:rPr>
        <w:t xml:space="preserve"> </w:t>
      </w:r>
      <w:r w:rsidR="00CD2B66" w:rsidRPr="00A5164F">
        <w:rPr>
          <w:rFonts w:ascii="Times New Roman" w:hAnsi="Times New Roman" w:cs="Times New Roman"/>
          <w:bCs/>
          <w:color w:val="282828"/>
          <w:w w:val="105"/>
          <w:sz w:val="28"/>
          <w:szCs w:val="24"/>
        </w:rPr>
        <w:t>Job Description</w:t>
      </w:r>
    </w:p>
    <w:p w14:paraId="512C7896" w14:textId="4A9E2FFA" w:rsidR="00F65C4C" w:rsidRPr="00943CF8" w:rsidRDefault="00F65C4C" w:rsidP="00C87F77">
      <w:pPr>
        <w:jc w:val="center"/>
        <w:rPr>
          <w:rFonts w:ascii="Times New Roman" w:hAnsi="Times New Roman" w:cs="Times New Roman"/>
          <w:bCs/>
          <w:sz w:val="28"/>
          <w:szCs w:val="24"/>
          <w:u w:val="single"/>
        </w:rPr>
      </w:pPr>
      <w:r w:rsidRPr="00943CF8">
        <w:rPr>
          <w:rFonts w:ascii="Times New Roman" w:hAnsi="Times New Roman" w:cs="Times New Roman"/>
          <w:bCs/>
          <w:sz w:val="28"/>
          <w:szCs w:val="24"/>
          <w:u w:val="single"/>
        </w:rPr>
        <w:t>Starting Salary: $</w:t>
      </w:r>
      <w:r w:rsidR="008D6096">
        <w:rPr>
          <w:rFonts w:ascii="Times New Roman" w:hAnsi="Times New Roman" w:cs="Times New Roman"/>
          <w:bCs/>
          <w:sz w:val="28"/>
          <w:szCs w:val="24"/>
          <w:u w:val="single"/>
        </w:rPr>
        <w:t>95</w:t>
      </w:r>
      <w:r w:rsidR="00605B39" w:rsidRPr="00605B39">
        <w:rPr>
          <w:rFonts w:ascii="Times New Roman" w:hAnsi="Times New Roman" w:cs="Times New Roman"/>
          <w:bCs/>
          <w:sz w:val="28"/>
          <w:szCs w:val="24"/>
          <w:u w:val="single"/>
        </w:rPr>
        <w:t>,000-$</w:t>
      </w:r>
      <w:r w:rsidR="008D6096">
        <w:rPr>
          <w:rFonts w:ascii="Times New Roman" w:hAnsi="Times New Roman" w:cs="Times New Roman"/>
          <w:bCs/>
          <w:sz w:val="28"/>
          <w:szCs w:val="24"/>
          <w:u w:val="single"/>
        </w:rPr>
        <w:t>11</w:t>
      </w:r>
      <w:r w:rsidR="00CB4F7A">
        <w:rPr>
          <w:rFonts w:ascii="Times New Roman" w:hAnsi="Times New Roman" w:cs="Times New Roman"/>
          <w:bCs/>
          <w:sz w:val="28"/>
          <w:szCs w:val="24"/>
          <w:u w:val="single"/>
        </w:rPr>
        <w:t>5</w:t>
      </w:r>
      <w:r w:rsidR="00605B39" w:rsidRPr="00605B39">
        <w:rPr>
          <w:rFonts w:ascii="Times New Roman" w:hAnsi="Times New Roman" w:cs="Times New Roman"/>
          <w:bCs/>
          <w:sz w:val="28"/>
          <w:szCs w:val="24"/>
          <w:u w:val="single"/>
        </w:rPr>
        <w:t>,000/year</w:t>
      </w:r>
    </w:p>
    <w:p w14:paraId="6B4027ED" w14:textId="217EFE6C" w:rsidR="00A86D23" w:rsidRDefault="00A86D23" w:rsidP="00AE67EA">
      <w:pPr>
        <w:pStyle w:val="BodyText"/>
        <w:jc w:val="both"/>
        <w:rPr>
          <w:rFonts w:ascii="Times New Roman" w:hAnsi="Times New Roman" w:cs="Times New Roman"/>
          <w:bCs/>
          <w:sz w:val="24"/>
          <w:szCs w:val="24"/>
        </w:rPr>
      </w:pPr>
    </w:p>
    <w:p w14:paraId="1FF33753" w14:textId="77777777" w:rsidR="00AD71AF" w:rsidRPr="00EE47CA" w:rsidRDefault="00AD71AF" w:rsidP="00AE67EA">
      <w:pPr>
        <w:pStyle w:val="BodyText"/>
        <w:jc w:val="both"/>
        <w:rPr>
          <w:rFonts w:ascii="Times New Roman" w:hAnsi="Times New Roman" w:cs="Times New Roman"/>
          <w:bCs/>
          <w:sz w:val="24"/>
          <w:szCs w:val="24"/>
        </w:rPr>
      </w:pPr>
    </w:p>
    <w:p w14:paraId="1748A56A" w14:textId="39C843BB" w:rsidR="00A86D23" w:rsidRPr="00804972" w:rsidRDefault="00C74985" w:rsidP="00997957">
      <w:pPr>
        <w:jc w:val="both"/>
        <w:rPr>
          <w:rFonts w:ascii="Times New Roman" w:hAnsi="Times New Roman" w:cs="Times New Roman"/>
          <w:b/>
          <w:bCs/>
          <w:sz w:val="24"/>
          <w:szCs w:val="24"/>
        </w:rPr>
      </w:pPr>
      <w:r w:rsidRPr="00804972">
        <w:rPr>
          <w:rFonts w:ascii="Times New Roman" w:hAnsi="Times New Roman" w:cs="Times New Roman"/>
          <w:b/>
          <w:bCs/>
          <w:color w:val="282828"/>
          <w:w w:val="110"/>
          <w:sz w:val="24"/>
          <w:szCs w:val="24"/>
        </w:rPr>
        <w:t>Definition</w:t>
      </w:r>
      <w:r w:rsidR="00EB7780">
        <w:rPr>
          <w:rFonts w:ascii="Times New Roman" w:hAnsi="Times New Roman" w:cs="Times New Roman"/>
          <w:b/>
          <w:bCs/>
          <w:color w:val="282828"/>
          <w:w w:val="110"/>
          <w:sz w:val="24"/>
          <w:szCs w:val="24"/>
        </w:rPr>
        <w:t xml:space="preserve"> &amp; Supervision</w:t>
      </w:r>
    </w:p>
    <w:p w14:paraId="77FCFBE5" w14:textId="77777777" w:rsidR="00E037E3" w:rsidRPr="00E037E3" w:rsidRDefault="00E037E3" w:rsidP="00E037E3">
      <w:pPr>
        <w:jc w:val="both"/>
        <w:rPr>
          <w:rFonts w:ascii="Times New Roman" w:hAnsi="Times New Roman" w:cs="Times New Roman"/>
          <w:bCs/>
          <w:color w:val="282828"/>
          <w:w w:val="105"/>
          <w:sz w:val="24"/>
          <w:szCs w:val="24"/>
        </w:rPr>
      </w:pPr>
      <w:r w:rsidRPr="00E037E3">
        <w:rPr>
          <w:rFonts w:ascii="Times New Roman" w:hAnsi="Times New Roman" w:cs="Times New Roman"/>
          <w:bCs/>
          <w:color w:val="282828"/>
          <w:w w:val="105"/>
          <w:sz w:val="24"/>
          <w:szCs w:val="24"/>
        </w:rPr>
        <w:t>Complex supervisory, administrative, technical, and professional management work in directing,</w:t>
      </w:r>
    </w:p>
    <w:p w14:paraId="0330225C" w14:textId="4FDDE755" w:rsidR="00554DD5" w:rsidRDefault="00E037E3" w:rsidP="00E037E3">
      <w:pPr>
        <w:jc w:val="both"/>
        <w:rPr>
          <w:rFonts w:ascii="Times New Roman" w:hAnsi="Times New Roman" w:cs="Times New Roman"/>
          <w:bCs/>
          <w:color w:val="282828"/>
          <w:w w:val="105"/>
          <w:sz w:val="24"/>
          <w:szCs w:val="24"/>
        </w:rPr>
      </w:pPr>
      <w:r w:rsidRPr="00E037E3">
        <w:rPr>
          <w:rFonts w:ascii="Times New Roman" w:hAnsi="Times New Roman" w:cs="Times New Roman"/>
          <w:bCs/>
          <w:color w:val="282828"/>
          <w:w w:val="105"/>
          <w:sz w:val="24"/>
          <w:szCs w:val="24"/>
        </w:rPr>
        <w:t>coordinating, monitoring</w:t>
      </w:r>
      <w:r w:rsidR="006272C8">
        <w:rPr>
          <w:rFonts w:ascii="Times New Roman" w:hAnsi="Times New Roman" w:cs="Times New Roman"/>
          <w:bCs/>
          <w:color w:val="282828"/>
          <w:w w:val="105"/>
          <w:sz w:val="24"/>
          <w:szCs w:val="24"/>
        </w:rPr>
        <w:t>,</w:t>
      </w:r>
      <w:r w:rsidRPr="00E037E3">
        <w:rPr>
          <w:rFonts w:ascii="Times New Roman" w:hAnsi="Times New Roman" w:cs="Times New Roman"/>
          <w:bCs/>
          <w:color w:val="282828"/>
          <w:w w:val="105"/>
          <w:sz w:val="24"/>
          <w:szCs w:val="24"/>
        </w:rPr>
        <w:t xml:space="preserve"> and controlling municipal financial operations and activities of the Town. </w:t>
      </w:r>
      <w:r>
        <w:rPr>
          <w:rFonts w:ascii="Times New Roman" w:hAnsi="Times New Roman" w:cs="Times New Roman"/>
          <w:bCs/>
          <w:color w:val="282828"/>
          <w:w w:val="105"/>
          <w:sz w:val="24"/>
          <w:szCs w:val="24"/>
        </w:rPr>
        <w:t>At the direction of the Town Manager, serves</w:t>
      </w:r>
      <w:r w:rsidRPr="00E037E3">
        <w:rPr>
          <w:rFonts w:ascii="Times New Roman" w:hAnsi="Times New Roman" w:cs="Times New Roman"/>
          <w:bCs/>
          <w:color w:val="282828"/>
          <w:w w:val="105"/>
          <w:sz w:val="24"/>
          <w:szCs w:val="24"/>
        </w:rPr>
        <w:t xml:space="preserve"> as Chief Financial Officer</w:t>
      </w:r>
      <w:r w:rsidR="001F413F">
        <w:rPr>
          <w:rFonts w:ascii="Times New Roman" w:hAnsi="Times New Roman" w:cs="Times New Roman"/>
          <w:bCs/>
          <w:color w:val="282828"/>
          <w:w w:val="105"/>
          <w:sz w:val="24"/>
          <w:szCs w:val="24"/>
        </w:rPr>
        <w:t xml:space="preserve"> and</w:t>
      </w:r>
      <w:r w:rsidRPr="00E037E3">
        <w:rPr>
          <w:rFonts w:ascii="Times New Roman" w:hAnsi="Times New Roman" w:cs="Times New Roman"/>
          <w:bCs/>
          <w:color w:val="282828"/>
          <w:w w:val="105"/>
          <w:sz w:val="24"/>
          <w:szCs w:val="24"/>
        </w:rPr>
        <w:t xml:space="preserve"> oversees the Town’s financial activities which include accounting, assessing, collections, treasury, financial systems</w:t>
      </w:r>
      <w:r w:rsidR="006272C8">
        <w:rPr>
          <w:rFonts w:ascii="Times New Roman" w:hAnsi="Times New Roman" w:cs="Times New Roman"/>
          <w:bCs/>
          <w:color w:val="282828"/>
          <w:w w:val="105"/>
          <w:sz w:val="24"/>
          <w:szCs w:val="24"/>
        </w:rPr>
        <w:t>,</w:t>
      </w:r>
      <w:r w:rsidRPr="00E037E3">
        <w:rPr>
          <w:rFonts w:ascii="Times New Roman" w:hAnsi="Times New Roman" w:cs="Times New Roman"/>
          <w:bCs/>
          <w:color w:val="282828"/>
          <w:w w:val="105"/>
          <w:sz w:val="24"/>
          <w:szCs w:val="24"/>
        </w:rPr>
        <w:t xml:space="preserve"> and purchasing; all other work as required that is logical to the position.</w:t>
      </w:r>
    </w:p>
    <w:p w14:paraId="4DA9E343" w14:textId="77777777" w:rsidR="001F413F" w:rsidRPr="00804972" w:rsidRDefault="001F413F" w:rsidP="00E037E3">
      <w:pPr>
        <w:jc w:val="both"/>
        <w:rPr>
          <w:rFonts w:ascii="Times New Roman" w:hAnsi="Times New Roman" w:cs="Times New Roman"/>
          <w:bCs/>
          <w:sz w:val="24"/>
          <w:szCs w:val="24"/>
        </w:rPr>
      </w:pPr>
    </w:p>
    <w:p w14:paraId="1F6A277D" w14:textId="44635C2A" w:rsidR="00647E04" w:rsidRPr="00804972" w:rsidRDefault="00C74985" w:rsidP="00997957">
      <w:pPr>
        <w:jc w:val="both"/>
        <w:rPr>
          <w:rFonts w:ascii="Times New Roman" w:hAnsi="Times New Roman" w:cs="Times New Roman"/>
          <w:b/>
          <w:bCs/>
          <w:sz w:val="24"/>
          <w:szCs w:val="24"/>
        </w:rPr>
      </w:pPr>
      <w:r w:rsidRPr="00804972">
        <w:rPr>
          <w:rFonts w:ascii="Times New Roman" w:hAnsi="Times New Roman" w:cs="Times New Roman"/>
          <w:b/>
          <w:bCs/>
          <w:color w:val="282828"/>
          <w:sz w:val="24"/>
          <w:szCs w:val="24"/>
        </w:rPr>
        <w:t>Job Environment</w:t>
      </w:r>
    </w:p>
    <w:p w14:paraId="3BFEF417" w14:textId="27ABF608" w:rsidR="00A86D23" w:rsidRDefault="001F413F" w:rsidP="00997957">
      <w:pPr>
        <w:pStyle w:val="BodyText"/>
        <w:jc w:val="both"/>
        <w:rPr>
          <w:rFonts w:ascii="Times New Roman" w:hAnsi="Times New Roman" w:cs="Times New Roman"/>
          <w:bCs/>
          <w:color w:val="282828"/>
          <w:w w:val="105"/>
          <w:sz w:val="24"/>
          <w:szCs w:val="24"/>
        </w:rPr>
      </w:pPr>
      <w:r w:rsidRPr="001F413F">
        <w:rPr>
          <w:rFonts w:ascii="Times New Roman" w:hAnsi="Times New Roman" w:cs="Times New Roman"/>
          <w:bCs/>
          <w:color w:val="282828"/>
          <w:w w:val="105"/>
          <w:sz w:val="24"/>
          <w:szCs w:val="24"/>
        </w:rPr>
        <w:t>The majority of the work is performed in an office setting. Attendance at Municipal Accountant conferences is required.</w:t>
      </w:r>
    </w:p>
    <w:p w14:paraId="0B0A5E9C" w14:textId="77777777" w:rsidR="001F413F" w:rsidRPr="00804972" w:rsidRDefault="001F413F" w:rsidP="00997957">
      <w:pPr>
        <w:pStyle w:val="BodyText"/>
        <w:jc w:val="both"/>
        <w:rPr>
          <w:rFonts w:ascii="Times New Roman" w:hAnsi="Times New Roman" w:cs="Times New Roman"/>
          <w:bCs/>
          <w:sz w:val="24"/>
          <w:szCs w:val="24"/>
        </w:rPr>
      </w:pPr>
    </w:p>
    <w:p w14:paraId="3EE6E063" w14:textId="77777777" w:rsidR="00A86D23" w:rsidRPr="00804972" w:rsidRDefault="00C74985" w:rsidP="00997957">
      <w:pPr>
        <w:pStyle w:val="Heading1"/>
        <w:spacing w:before="0"/>
        <w:ind w:left="0"/>
        <w:jc w:val="both"/>
        <w:rPr>
          <w:sz w:val="24"/>
          <w:szCs w:val="24"/>
        </w:rPr>
      </w:pPr>
      <w:r w:rsidRPr="00804972">
        <w:rPr>
          <w:color w:val="282828"/>
          <w:w w:val="105"/>
          <w:sz w:val="24"/>
          <w:szCs w:val="24"/>
        </w:rPr>
        <w:t>Essential Functions</w:t>
      </w:r>
    </w:p>
    <w:p w14:paraId="15A6E1CC" w14:textId="2B5C05EE" w:rsidR="00A86D23" w:rsidRPr="00804972" w:rsidRDefault="00C74985" w:rsidP="00B82DDE">
      <w:pPr>
        <w:pStyle w:val="Heading2"/>
        <w:ind w:left="0" w:firstLine="0"/>
        <w:rPr>
          <w:b w:val="0"/>
          <w:i w:val="0"/>
          <w:sz w:val="24"/>
          <w:szCs w:val="24"/>
        </w:rPr>
      </w:pPr>
      <w:r w:rsidRPr="00804972">
        <w:rPr>
          <w:b w:val="0"/>
          <w:i w:val="0"/>
          <w:color w:val="282828"/>
          <w:w w:val="105"/>
          <w:sz w:val="24"/>
          <w:szCs w:val="24"/>
        </w:rPr>
        <w:t>The essential functions or duties listed below are intended only as illustrations of the various</w:t>
      </w:r>
      <w:r w:rsidR="00EC5410" w:rsidRPr="00804972">
        <w:rPr>
          <w:b w:val="0"/>
          <w:i w:val="0"/>
          <w:color w:val="282828"/>
          <w:w w:val="105"/>
          <w:sz w:val="24"/>
          <w:szCs w:val="24"/>
        </w:rPr>
        <w:t xml:space="preserve"> </w:t>
      </w:r>
      <w:r w:rsidRPr="00804972">
        <w:rPr>
          <w:b w:val="0"/>
          <w:i w:val="0"/>
          <w:color w:val="282828"/>
          <w:w w:val="105"/>
          <w:sz w:val="24"/>
          <w:szCs w:val="24"/>
        </w:rPr>
        <w:t>types of work that may be performed. The omission of specific statements of duties does</w:t>
      </w:r>
      <w:r w:rsidRPr="00804972">
        <w:rPr>
          <w:b w:val="0"/>
          <w:i w:val="0"/>
          <w:color w:val="282828"/>
          <w:spacing w:val="-46"/>
          <w:w w:val="105"/>
          <w:sz w:val="24"/>
          <w:szCs w:val="24"/>
        </w:rPr>
        <w:t xml:space="preserve"> </w:t>
      </w:r>
      <w:r w:rsidRPr="00804972">
        <w:rPr>
          <w:b w:val="0"/>
          <w:i w:val="0"/>
          <w:color w:val="282828"/>
          <w:w w:val="105"/>
          <w:sz w:val="24"/>
          <w:szCs w:val="24"/>
        </w:rPr>
        <w:t>not exclude</w:t>
      </w:r>
      <w:r w:rsidRPr="00804972">
        <w:rPr>
          <w:b w:val="0"/>
          <w:i w:val="0"/>
          <w:color w:val="282828"/>
          <w:spacing w:val="-3"/>
          <w:w w:val="105"/>
          <w:sz w:val="24"/>
          <w:szCs w:val="24"/>
        </w:rPr>
        <w:t xml:space="preserve"> </w:t>
      </w:r>
      <w:r w:rsidRPr="00804972">
        <w:rPr>
          <w:b w:val="0"/>
          <w:i w:val="0"/>
          <w:color w:val="282828"/>
          <w:w w:val="105"/>
          <w:sz w:val="24"/>
          <w:szCs w:val="24"/>
        </w:rPr>
        <w:t>them</w:t>
      </w:r>
      <w:r w:rsidRPr="00804972">
        <w:rPr>
          <w:b w:val="0"/>
          <w:i w:val="0"/>
          <w:color w:val="282828"/>
          <w:spacing w:val="-18"/>
          <w:w w:val="105"/>
          <w:sz w:val="24"/>
          <w:szCs w:val="24"/>
        </w:rPr>
        <w:t xml:space="preserve"> </w:t>
      </w:r>
      <w:r w:rsidRPr="00804972">
        <w:rPr>
          <w:b w:val="0"/>
          <w:i w:val="0"/>
          <w:color w:val="282828"/>
          <w:w w:val="105"/>
          <w:sz w:val="24"/>
          <w:szCs w:val="24"/>
        </w:rPr>
        <w:t>from</w:t>
      </w:r>
      <w:r w:rsidRPr="00804972">
        <w:rPr>
          <w:b w:val="0"/>
          <w:i w:val="0"/>
          <w:color w:val="282828"/>
          <w:spacing w:val="-11"/>
          <w:w w:val="105"/>
          <w:sz w:val="24"/>
          <w:szCs w:val="24"/>
        </w:rPr>
        <w:t xml:space="preserve"> </w:t>
      </w:r>
      <w:r w:rsidRPr="00804972">
        <w:rPr>
          <w:b w:val="0"/>
          <w:i w:val="0"/>
          <w:color w:val="282828"/>
          <w:w w:val="105"/>
          <w:sz w:val="24"/>
          <w:szCs w:val="24"/>
        </w:rPr>
        <w:t>the</w:t>
      </w:r>
      <w:r w:rsidRPr="00804972">
        <w:rPr>
          <w:b w:val="0"/>
          <w:i w:val="0"/>
          <w:color w:val="282828"/>
          <w:spacing w:val="-5"/>
          <w:w w:val="105"/>
          <w:sz w:val="24"/>
          <w:szCs w:val="24"/>
        </w:rPr>
        <w:t xml:space="preserve"> </w:t>
      </w:r>
      <w:r w:rsidRPr="00804972">
        <w:rPr>
          <w:b w:val="0"/>
          <w:i w:val="0"/>
          <w:color w:val="282828"/>
          <w:w w:val="105"/>
          <w:sz w:val="24"/>
          <w:szCs w:val="24"/>
        </w:rPr>
        <w:t>position</w:t>
      </w:r>
      <w:r w:rsidRPr="00804972">
        <w:rPr>
          <w:b w:val="0"/>
          <w:i w:val="0"/>
          <w:color w:val="282828"/>
          <w:spacing w:val="-1"/>
          <w:w w:val="105"/>
          <w:sz w:val="24"/>
          <w:szCs w:val="24"/>
        </w:rPr>
        <w:t xml:space="preserve"> </w:t>
      </w:r>
      <w:r w:rsidRPr="00804972">
        <w:rPr>
          <w:b w:val="0"/>
          <w:i w:val="0"/>
          <w:color w:val="282828"/>
          <w:w w:val="105"/>
          <w:sz w:val="24"/>
          <w:szCs w:val="24"/>
        </w:rPr>
        <w:t>if</w:t>
      </w:r>
      <w:r w:rsidRPr="00804972">
        <w:rPr>
          <w:b w:val="0"/>
          <w:i w:val="0"/>
          <w:color w:val="282828"/>
          <w:spacing w:val="-34"/>
          <w:w w:val="105"/>
          <w:sz w:val="24"/>
          <w:szCs w:val="24"/>
        </w:rPr>
        <w:t xml:space="preserve"> </w:t>
      </w:r>
      <w:r w:rsidRPr="00804972">
        <w:rPr>
          <w:b w:val="0"/>
          <w:i w:val="0"/>
          <w:color w:val="282828"/>
          <w:w w:val="105"/>
          <w:sz w:val="24"/>
          <w:szCs w:val="24"/>
        </w:rPr>
        <w:t>the</w:t>
      </w:r>
      <w:r w:rsidRPr="00804972">
        <w:rPr>
          <w:b w:val="0"/>
          <w:i w:val="0"/>
          <w:color w:val="282828"/>
          <w:spacing w:val="1"/>
          <w:w w:val="105"/>
          <w:sz w:val="24"/>
          <w:szCs w:val="24"/>
        </w:rPr>
        <w:t xml:space="preserve"> </w:t>
      </w:r>
      <w:r w:rsidRPr="00804972">
        <w:rPr>
          <w:b w:val="0"/>
          <w:i w:val="0"/>
          <w:color w:val="282828"/>
          <w:w w:val="105"/>
          <w:sz w:val="24"/>
          <w:szCs w:val="24"/>
        </w:rPr>
        <w:t>work</w:t>
      </w:r>
      <w:r w:rsidRPr="00804972">
        <w:rPr>
          <w:b w:val="0"/>
          <w:i w:val="0"/>
          <w:color w:val="282828"/>
          <w:spacing w:val="2"/>
          <w:w w:val="105"/>
          <w:sz w:val="24"/>
          <w:szCs w:val="24"/>
        </w:rPr>
        <w:t xml:space="preserve"> </w:t>
      </w:r>
      <w:r w:rsidRPr="00804972">
        <w:rPr>
          <w:b w:val="0"/>
          <w:i w:val="0"/>
          <w:color w:val="282828"/>
          <w:w w:val="105"/>
          <w:sz w:val="24"/>
          <w:szCs w:val="24"/>
        </w:rPr>
        <w:t>is</w:t>
      </w:r>
      <w:r w:rsidRPr="00804972">
        <w:rPr>
          <w:b w:val="0"/>
          <w:i w:val="0"/>
          <w:color w:val="282828"/>
          <w:spacing w:val="-15"/>
          <w:w w:val="105"/>
          <w:sz w:val="24"/>
          <w:szCs w:val="24"/>
        </w:rPr>
        <w:t xml:space="preserve"> </w:t>
      </w:r>
      <w:r w:rsidRPr="00804972">
        <w:rPr>
          <w:b w:val="0"/>
          <w:i w:val="0"/>
          <w:color w:val="282828"/>
          <w:w w:val="105"/>
          <w:sz w:val="24"/>
          <w:szCs w:val="24"/>
        </w:rPr>
        <w:t>similar,</w:t>
      </w:r>
      <w:r w:rsidRPr="00804972">
        <w:rPr>
          <w:b w:val="0"/>
          <w:i w:val="0"/>
          <w:color w:val="282828"/>
          <w:spacing w:val="-7"/>
          <w:w w:val="105"/>
          <w:sz w:val="24"/>
          <w:szCs w:val="24"/>
        </w:rPr>
        <w:t xml:space="preserve"> </w:t>
      </w:r>
      <w:r w:rsidRPr="00804972">
        <w:rPr>
          <w:b w:val="0"/>
          <w:i w:val="0"/>
          <w:color w:val="282828"/>
          <w:w w:val="105"/>
          <w:sz w:val="24"/>
          <w:szCs w:val="24"/>
        </w:rPr>
        <w:t>related,</w:t>
      </w:r>
      <w:r w:rsidRPr="00804972">
        <w:rPr>
          <w:b w:val="0"/>
          <w:i w:val="0"/>
          <w:color w:val="282828"/>
          <w:spacing w:val="-1"/>
          <w:w w:val="105"/>
          <w:sz w:val="24"/>
          <w:szCs w:val="24"/>
        </w:rPr>
        <w:t xml:space="preserve"> </w:t>
      </w:r>
      <w:r w:rsidRPr="00804972">
        <w:rPr>
          <w:b w:val="0"/>
          <w:i w:val="0"/>
          <w:color w:val="282828"/>
          <w:w w:val="105"/>
          <w:sz w:val="24"/>
          <w:szCs w:val="24"/>
        </w:rPr>
        <w:t>or</w:t>
      </w:r>
      <w:r w:rsidRPr="00804972">
        <w:rPr>
          <w:b w:val="0"/>
          <w:i w:val="0"/>
          <w:color w:val="282828"/>
          <w:spacing w:val="-8"/>
          <w:w w:val="105"/>
          <w:sz w:val="24"/>
          <w:szCs w:val="24"/>
        </w:rPr>
        <w:t xml:space="preserve"> </w:t>
      </w:r>
      <w:r w:rsidRPr="00804972">
        <w:rPr>
          <w:b w:val="0"/>
          <w:i w:val="0"/>
          <w:color w:val="282828"/>
          <w:w w:val="105"/>
          <w:sz w:val="24"/>
          <w:szCs w:val="24"/>
        </w:rPr>
        <w:t>a</w:t>
      </w:r>
      <w:r w:rsidRPr="00804972">
        <w:rPr>
          <w:b w:val="0"/>
          <w:i w:val="0"/>
          <w:color w:val="282828"/>
          <w:spacing w:val="-12"/>
          <w:w w:val="105"/>
          <w:sz w:val="24"/>
          <w:szCs w:val="24"/>
        </w:rPr>
        <w:t xml:space="preserve"> </w:t>
      </w:r>
      <w:r w:rsidRPr="00804972">
        <w:rPr>
          <w:b w:val="0"/>
          <w:i w:val="0"/>
          <w:color w:val="282828"/>
          <w:w w:val="105"/>
          <w:sz w:val="24"/>
          <w:szCs w:val="24"/>
        </w:rPr>
        <w:t>logical</w:t>
      </w:r>
      <w:r w:rsidRPr="00804972">
        <w:rPr>
          <w:b w:val="0"/>
          <w:i w:val="0"/>
          <w:color w:val="282828"/>
          <w:spacing w:val="-2"/>
          <w:w w:val="105"/>
          <w:sz w:val="24"/>
          <w:szCs w:val="24"/>
        </w:rPr>
        <w:t xml:space="preserve"> </w:t>
      </w:r>
      <w:r w:rsidRPr="00804972">
        <w:rPr>
          <w:b w:val="0"/>
          <w:i w:val="0"/>
          <w:color w:val="282828"/>
          <w:w w:val="105"/>
          <w:sz w:val="24"/>
          <w:szCs w:val="24"/>
        </w:rPr>
        <w:t>assignment</w:t>
      </w:r>
      <w:r w:rsidRPr="00804972">
        <w:rPr>
          <w:b w:val="0"/>
          <w:i w:val="0"/>
          <w:color w:val="282828"/>
          <w:spacing w:val="3"/>
          <w:w w:val="105"/>
          <w:sz w:val="24"/>
          <w:szCs w:val="24"/>
        </w:rPr>
        <w:t xml:space="preserve"> </w:t>
      </w:r>
      <w:r w:rsidRPr="00804972">
        <w:rPr>
          <w:b w:val="0"/>
          <w:i w:val="0"/>
          <w:color w:val="282828"/>
          <w:w w:val="105"/>
          <w:sz w:val="24"/>
          <w:szCs w:val="24"/>
        </w:rPr>
        <w:t>to</w:t>
      </w:r>
      <w:r w:rsidRPr="00804972">
        <w:rPr>
          <w:b w:val="0"/>
          <w:i w:val="0"/>
          <w:color w:val="282828"/>
          <w:spacing w:val="-17"/>
          <w:w w:val="105"/>
          <w:sz w:val="24"/>
          <w:szCs w:val="24"/>
        </w:rPr>
        <w:t xml:space="preserve"> </w:t>
      </w:r>
      <w:r w:rsidRPr="00804972">
        <w:rPr>
          <w:b w:val="0"/>
          <w:i w:val="0"/>
          <w:color w:val="282828"/>
          <w:w w:val="105"/>
          <w:sz w:val="24"/>
          <w:szCs w:val="24"/>
        </w:rPr>
        <w:t>the position.</w:t>
      </w:r>
    </w:p>
    <w:p w14:paraId="62DA3269" w14:textId="77777777" w:rsidR="00057B2B" w:rsidRDefault="00057B2B" w:rsidP="00997957">
      <w:pPr>
        <w:ind w:right="2150"/>
        <w:jc w:val="both"/>
        <w:rPr>
          <w:rFonts w:ascii="Times New Roman" w:hAnsi="Times New Roman" w:cs="Times New Roman"/>
          <w:b/>
          <w:bCs/>
          <w:color w:val="282828"/>
          <w:w w:val="105"/>
          <w:sz w:val="24"/>
          <w:szCs w:val="24"/>
          <w:u w:val="single"/>
        </w:rPr>
      </w:pPr>
    </w:p>
    <w:p w14:paraId="0415C8E3" w14:textId="03B571C5" w:rsidR="00A86D23" w:rsidRDefault="00605B39" w:rsidP="00057B2B">
      <w:pPr>
        <w:jc w:val="both"/>
        <w:rPr>
          <w:rFonts w:ascii="Times New Roman" w:hAnsi="Times New Roman" w:cs="Times New Roman"/>
          <w:b/>
          <w:bCs/>
          <w:color w:val="282828"/>
          <w:w w:val="105"/>
          <w:sz w:val="24"/>
          <w:szCs w:val="24"/>
          <w:u w:val="single"/>
        </w:rPr>
      </w:pPr>
      <w:r w:rsidRPr="00804972">
        <w:rPr>
          <w:rFonts w:ascii="Times New Roman" w:hAnsi="Times New Roman" w:cs="Times New Roman"/>
          <w:b/>
          <w:bCs/>
          <w:color w:val="282828"/>
          <w:w w:val="105"/>
          <w:sz w:val="24"/>
          <w:szCs w:val="24"/>
          <w:u w:val="single"/>
        </w:rPr>
        <w:t>Required</w:t>
      </w:r>
      <w:r w:rsidR="00C74985" w:rsidRPr="00804972">
        <w:rPr>
          <w:rFonts w:ascii="Times New Roman" w:hAnsi="Times New Roman" w:cs="Times New Roman"/>
          <w:b/>
          <w:bCs/>
          <w:color w:val="282828"/>
          <w:w w:val="105"/>
          <w:sz w:val="24"/>
          <w:szCs w:val="24"/>
          <w:u w:val="single"/>
        </w:rPr>
        <w:t xml:space="preserve"> </w:t>
      </w:r>
      <w:r w:rsidR="00A02954" w:rsidRPr="00804972">
        <w:rPr>
          <w:rFonts w:ascii="Times New Roman" w:hAnsi="Times New Roman" w:cs="Times New Roman"/>
          <w:b/>
          <w:bCs/>
          <w:color w:val="282828"/>
          <w:w w:val="105"/>
          <w:sz w:val="24"/>
          <w:szCs w:val="24"/>
          <w:u w:val="single"/>
        </w:rPr>
        <w:t xml:space="preserve">&amp; Recommended </w:t>
      </w:r>
      <w:r w:rsidR="00C74985" w:rsidRPr="00804972">
        <w:rPr>
          <w:rFonts w:ascii="Times New Roman" w:hAnsi="Times New Roman" w:cs="Times New Roman"/>
          <w:b/>
          <w:bCs/>
          <w:color w:val="282828"/>
          <w:w w:val="105"/>
          <w:sz w:val="24"/>
          <w:szCs w:val="24"/>
          <w:u w:val="single"/>
        </w:rPr>
        <w:t>Minimum Qualifications</w:t>
      </w:r>
    </w:p>
    <w:p w14:paraId="6CB4B211" w14:textId="6B202BA9" w:rsidR="00EB7780" w:rsidRDefault="00EB7780" w:rsidP="00057B2B">
      <w:pPr>
        <w:jc w:val="both"/>
        <w:rPr>
          <w:rFonts w:ascii="Times New Roman" w:hAnsi="Times New Roman" w:cs="Times New Roman"/>
          <w:b/>
          <w:bCs/>
          <w:color w:val="282828"/>
          <w:w w:val="105"/>
          <w:sz w:val="24"/>
          <w:szCs w:val="24"/>
          <w:u w:val="single"/>
        </w:rPr>
      </w:pPr>
    </w:p>
    <w:p w14:paraId="4C37EB67" w14:textId="20804CE6" w:rsidR="00EB7780" w:rsidRDefault="00EB7780"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Responsible for coordinating activities of finance departments; assisting department heads in developing policies and practices for the effective management and administration of financial resources</w:t>
      </w:r>
      <w:r w:rsidR="00057B2B">
        <w:rPr>
          <w:rFonts w:ascii="Times New Roman" w:hAnsi="Times New Roman" w:cs="Times New Roman"/>
          <w:bCs/>
          <w:color w:val="282828"/>
          <w:w w:val="105"/>
          <w:sz w:val="24"/>
          <w:szCs w:val="24"/>
        </w:rPr>
        <w:t xml:space="preserve">; advises the Town Manager and Board of Selectmen </w:t>
      </w:r>
      <w:r w:rsidR="006272C8">
        <w:rPr>
          <w:rFonts w:ascii="Times New Roman" w:hAnsi="Times New Roman" w:cs="Times New Roman"/>
          <w:bCs/>
          <w:color w:val="282828"/>
          <w:w w:val="105"/>
          <w:sz w:val="24"/>
          <w:szCs w:val="24"/>
        </w:rPr>
        <w:t>on</w:t>
      </w:r>
      <w:r w:rsidR="00057B2B">
        <w:rPr>
          <w:rFonts w:ascii="Times New Roman" w:hAnsi="Times New Roman" w:cs="Times New Roman"/>
          <w:bCs/>
          <w:color w:val="282828"/>
          <w:w w:val="105"/>
          <w:sz w:val="24"/>
          <w:szCs w:val="24"/>
        </w:rPr>
        <w:t xml:space="preserve"> all financial matters</w:t>
      </w:r>
      <w:r w:rsidR="006F618C">
        <w:rPr>
          <w:rFonts w:ascii="Times New Roman" w:hAnsi="Times New Roman" w:cs="Times New Roman"/>
          <w:bCs/>
          <w:color w:val="282828"/>
          <w:w w:val="105"/>
          <w:sz w:val="24"/>
          <w:szCs w:val="24"/>
        </w:rPr>
        <w:t>.</w:t>
      </w:r>
    </w:p>
    <w:p w14:paraId="2F975077" w14:textId="11DDD3DE" w:rsidR="00057B2B" w:rsidRDefault="00057B2B"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Advises the Town Manager on revenue projections, and budget targets, and serves as the Town Manager’s technical advisor on departmental budgets and management; oversees the Town’s annual operating and capital budgets; implements and supervises the execution of the budget with department heads; develops and implements schedules that meet deadlines; prepares and oversees debt and borrowing strategies and schedules, including preparation of official statements of analysis of activities and effective centralized purchasing practices and procedures</w:t>
      </w:r>
      <w:r w:rsidR="006F618C">
        <w:rPr>
          <w:rFonts w:ascii="Times New Roman" w:hAnsi="Times New Roman" w:cs="Times New Roman"/>
          <w:bCs/>
          <w:color w:val="282828"/>
          <w:w w:val="105"/>
          <w:sz w:val="24"/>
          <w:szCs w:val="24"/>
        </w:rPr>
        <w:t>.</w:t>
      </w:r>
    </w:p>
    <w:p w14:paraId="0EBCFFFE" w14:textId="061595D6" w:rsidR="00057B2B" w:rsidRDefault="002318CD"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Maintains, in compliance with MGL, GASB, UMAS, and GAAP, a complete set of financial records from all Town accounts, appropriations, debts, and contracts; maintains a general ledger, subsidiary ledgers, and journals for the recording of all transactions</w:t>
      </w:r>
      <w:r w:rsidR="006F618C">
        <w:rPr>
          <w:rFonts w:ascii="Times New Roman" w:hAnsi="Times New Roman" w:cs="Times New Roman"/>
          <w:bCs/>
          <w:color w:val="282828"/>
          <w:w w:val="105"/>
          <w:sz w:val="24"/>
          <w:szCs w:val="24"/>
        </w:rPr>
        <w:t>.</w:t>
      </w:r>
    </w:p>
    <w:p w14:paraId="306163E7" w14:textId="7804EC8F" w:rsidR="002318CD" w:rsidRDefault="002318CD"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Has full audit responsibility for all Town departments’ receipts and expenditures; audits Treasurer/Collector’s cash and assists in audits.</w:t>
      </w:r>
    </w:p>
    <w:p w14:paraId="289141B0" w14:textId="48A4C8B4" w:rsidR="002318CD" w:rsidRDefault="002318CD"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Monitors the expenditures of all Town funds; examines all vouchers, department bills, and payroll for appropriateness of expenditure, accuracy, and availability of funds; reconciles cash balances of all trust funds; oversees the preparation of weekly warrants for payrolls and accounts payable for approval by the Town Manager.</w:t>
      </w:r>
    </w:p>
    <w:p w14:paraId="74B4898A" w14:textId="77777777" w:rsidR="007E17FF" w:rsidRDefault="007E17FF" w:rsidP="007E17FF">
      <w:pPr>
        <w:pStyle w:val="ListParagraph"/>
        <w:ind w:left="720"/>
        <w:jc w:val="both"/>
        <w:rPr>
          <w:rFonts w:ascii="Times New Roman" w:hAnsi="Times New Roman" w:cs="Times New Roman"/>
          <w:bCs/>
          <w:color w:val="282828"/>
          <w:w w:val="105"/>
          <w:sz w:val="24"/>
          <w:szCs w:val="24"/>
        </w:rPr>
      </w:pPr>
    </w:p>
    <w:p w14:paraId="08727571" w14:textId="020DD290" w:rsidR="002318CD" w:rsidRPr="006F618C" w:rsidRDefault="002318CD" w:rsidP="00057B2B">
      <w:pPr>
        <w:pStyle w:val="ListParagraph"/>
        <w:numPr>
          <w:ilvl w:val="0"/>
          <w:numId w:val="3"/>
        </w:numPr>
        <w:jc w:val="both"/>
        <w:rPr>
          <w:rFonts w:ascii="Times New Roman" w:hAnsi="Times New Roman" w:cs="Times New Roman"/>
          <w:bCs/>
          <w:color w:val="282828"/>
          <w:w w:val="105"/>
          <w:sz w:val="24"/>
          <w:szCs w:val="24"/>
        </w:rPr>
      </w:pPr>
      <w:r w:rsidRPr="006F618C">
        <w:rPr>
          <w:rFonts w:ascii="Times New Roman" w:hAnsi="Times New Roman" w:cs="Times New Roman"/>
          <w:bCs/>
          <w:color w:val="282828"/>
          <w:w w:val="105"/>
          <w:sz w:val="24"/>
          <w:szCs w:val="24"/>
        </w:rPr>
        <w:lastRenderedPageBreak/>
        <w:t xml:space="preserve">Oversees and participates in the posting of weekly warrants in </w:t>
      </w:r>
      <w:r w:rsidR="006F618C">
        <w:rPr>
          <w:rFonts w:ascii="Times New Roman" w:hAnsi="Times New Roman" w:cs="Times New Roman"/>
          <w:bCs/>
          <w:color w:val="282828"/>
          <w:w w:val="105"/>
          <w:sz w:val="24"/>
          <w:szCs w:val="24"/>
        </w:rPr>
        <w:t xml:space="preserve">the </w:t>
      </w:r>
      <w:r w:rsidRPr="006F618C">
        <w:rPr>
          <w:rFonts w:ascii="Times New Roman" w:hAnsi="Times New Roman" w:cs="Times New Roman"/>
          <w:bCs/>
          <w:color w:val="282828"/>
          <w:w w:val="105"/>
          <w:sz w:val="24"/>
          <w:szCs w:val="24"/>
        </w:rPr>
        <w:t xml:space="preserve">ledger; posts cash receipts in </w:t>
      </w:r>
      <w:r w:rsidR="006F618C">
        <w:rPr>
          <w:rFonts w:ascii="Times New Roman" w:hAnsi="Times New Roman" w:cs="Times New Roman"/>
          <w:bCs/>
          <w:color w:val="282828"/>
          <w:w w:val="105"/>
          <w:sz w:val="24"/>
          <w:szCs w:val="24"/>
        </w:rPr>
        <w:t xml:space="preserve">the </w:t>
      </w:r>
      <w:r w:rsidRPr="006F618C">
        <w:rPr>
          <w:rFonts w:ascii="Times New Roman" w:hAnsi="Times New Roman" w:cs="Times New Roman"/>
          <w:bCs/>
          <w:color w:val="282828"/>
          <w:w w:val="105"/>
          <w:sz w:val="24"/>
          <w:szCs w:val="24"/>
        </w:rPr>
        <w:t>ledger as received along with monthly journal entries</w:t>
      </w:r>
      <w:r w:rsidR="00FE4049" w:rsidRPr="006F618C">
        <w:rPr>
          <w:rFonts w:ascii="Times New Roman" w:hAnsi="Times New Roman" w:cs="Times New Roman"/>
          <w:bCs/>
          <w:color w:val="282828"/>
          <w:w w:val="105"/>
          <w:sz w:val="24"/>
          <w:szCs w:val="24"/>
        </w:rPr>
        <w:t>. Assists</w:t>
      </w:r>
      <w:r w:rsidR="005B1EAA" w:rsidRPr="006F618C">
        <w:rPr>
          <w:rFonts w:ascii="Times New Roman" w:hAnsi="Times New Roman" w:cs="Times New Roman"/>
          <w:bCs/>
          <w:color w:val="282828"/>
          <w:w w:val="105"/>
          <w:sz w:val="24"/>
          <w:szCs w:val="24"/>
        </w:rPr>
        <w:t xml:space="preserve"> other officials in monitoring the financial condition of the Town; makes recommendations to improve the financial condition</w:t>
      </w:r>
      <w:r w:rsidR="006F618C">
        <w:rPr>
          <w:rFonts w:ascii="Times New Roman" w:hAnsi="Times New Roman" w:cs="Times New Roman"/>
          <w:bCs/>
          <w:color w:val="282828"/>
          <w:w w:val="105"/>
          <w:sz w:val="24"/>
          <w:szCs w:val="24"/>
        </w:rPr>
        <w:t>.</w:t>
      </w:r>
    </w:p>
    <w:p w14:paraId="0E7FEE60" w14:textId="77584E9D" w:rsidR="005B1EAA" w:rsidRDefault="005B1EAA"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Compiles and submits required state and federal reports during and at the close of the fiscal year; prepares annual balance sheet, Schedule A</w:t>
      </w:r>
      <w:r w:rsidR="0036257B">
        <w:rPr>
          <w:rFonts w:ascii="Times New Roman" w:hAnsi="Times New Roman" w:cs="Times New Roman"/>
          <w:bCs/>
          <w:color w:val="282828"/>
          <w:w w:val="105"/>
          <w:sz w:val="24"/>
          <w:szCs w:val="24"/>
        </w:rPr>
        <w:t>,</w:t>
      </w:r>
      <w:r>
        <w:rPr>
          <w:rFonts w:ascii="Times New Roman" w:hAnsi="Times New Roman" w:cs="Times New Roman"/>
          <w:bCs/>
          <w:color w:val="282828"/>
          <w:w w:val="105"/>
          <w:sz w:val="24"/>
          <w:szCs w:val="24"/>
        </w:rPr>
        <w:t xml:space="preserve"> and analysis of cash receipts. Certifies Free Cash with the Department of Revenue</w:t>
      </w:r>
      <w:r w:rsidR="006F618C">
        <w:rPr>
          <w:rFonts w:ascii="Times New Roman" w:hAnsi="Times New Roman" w:cs="Times New Roman"/>
          <w:bCs/>
          <w:color w:val="282828"/>
          <w:w w:val="105"/>
          <w:sz w:val="24"/>
          <w:szCs w:val="24"/>
        </w:rPr>
        <w:t>.</w:t>
      </w:r>
    </w:p>
    <w:p w14:paraId="1365B583" w14:textId="48C98DF8" w:rsidR="005B1EAA" w:rsidRDefault="005B1EAA"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Determine indirect costs to enterprise funds</w:t>
      </w:r>
      <w:r w:rsidR="006F618C">
        <w:rPr>
          <w:rFonts w:ascii="Times New Roman" w:hAnsi="Times New Roman" w:cs="Times New Roman"/>
          <w:bCs/>
          <w:color w:val="282828"/>
          <w:w w:val="105"/>
          <w:sz w:val="24"/>
          <w:szCs w:val="24"/>
        </w:rPr>
        <w:t>.</w:t>
      </w:r>
    </w:p>
    <w:p w14:paraId="34DD1B81" w14:textId="7175A1B5" w:rsidR="005B1EAA" w:rsidRDefault="005B1EAA"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Reports</w:t>
      </w:r>
      <w:r w:rsidR="00D44809">
        <w:rPr>
          <w:rFonts w:ascii="Times New Roman" w:hAnsi="Times New Roman" w:cs="Times New Roman"/>
          <w:bCs/>
          <w:color w:val="282828"/>
          <w:w w:val="105"/>
          <w:sz w:val="24"/>
          <w:szCs w:val="24"/>
        </w:rPr>
        <w:t xml:space="preserve"> ‘budget to actual’ revenue and expenditures monthly to department heads and the Town Manager</w:t>
      </w:r>
      <w:r w:rsidR="006F618C">
        <w:rPr>
          <w:rFonts w:ascii="Times New Roman" w:hAnsi="Times New Roman" w:cs="Times New Roman"/>
          <w:bCs/>
          <w:color w:val="282828"/>
          <w:w w:val="105"/>
          <w:sz w:val="24"/>
          <w:szCs w:val="24"/>
        </w:rPr>
        <w:t>.</w:t>
      </w:r>
    </w:p>
    <w:p w14:paraId="399FECF7" w14:textId="7BBF3588" w:rsidR="00D44809" w:rsidRDefault="00D44809"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 xml:space="preserve">Reviews employment agreements for Town personnel for compliance with the Town’s annual operating budget; monitors and </w:t>
      </w:r>
      <w:r w:rsidR="0036257B">
        <w:rPr>
          <w:rFonts w:ascii="Times New Roman" w:hAnsi="Times New Roman" w:cs="Times New Roman"/>
          <w:bCs/>
          <w:color w:val="282828"/>
          <w:w w:val="105"/>
          <w:sz w:val="24"/>
          <w:szCs w:val="24"/>
        </w:rPr>
        <w:t>adjusts</w:t>
      </w:r>
      <w:r>
        <w:rPr>
          <w:rFonts w:ascii="Times New Roman" w:hAnsi="Times New Roman" w:cs="Times New Roman"/>
          <w:bCs/>
          <w:color w:val="282828"/>
          <w:w w:val="105"/>
          <w:sz w:val="24"/>
          <w:szCs w:val="24"/>
        </w:rPr>
        <w:t xml:space="preserve"> staffing levels with the HR Director and Town Manager; works with the Town Manager in confidential preparations for negotiations with collective bargaining units; acts as </w:t>
      </w:r>
      <w:r w:rsidR="0036257B">
        <w:rPr>
          <w:rFonts w:ascii="Times New Roman" w:hAnsi="Times New Roman" w:cs="Times New Roman"/>
          <w:bCs/>
          <w:color w:val="282828"/>
          <w:w w:val="105"/>
          <w:sz w:val="24"/>
          <w:szCs w:val="24"/>
        </w:rPr>
        <w:t xml:space="preserve">the </w:t>
      </w:r>
      <w:r>
        <w:rPr>
          <w:rFonts w:ascii="Times New Roman" w:hAnsi="Times New Roman" w:cs="Times New Roman"/>
          <w:bCs/>
          <w:color w:val="282828"/>
          <w:w w:val="105"/>
          <w:sz w:val="24"/>
          <w:szCs w:val="24"/>
        </w:rPr>
        <w:t>leader in modernizing all data-processing and information services with various department heads</w:t>
      </w:r>
      <w:r w:rsidR="006F618C">
        <w:rPr>
          <w:rFonts w:ascii="Times New Roman" w:hAnsi="Times New Roman" w:cs="Times New Roman"/>
          <w:bCs/>
          <w:color w:val="282828"/>
          <w:w w:val="105"/>
          <w:sz w:val="24"/>
          <w:szCs w:val="24"/>
        </w:rPr>
        <w:t>.</w:t>
      </w:r>
    </w:p>
    <w:p w14:paraId="11C506D5" w14:textId="2EF5EB2F" w:rsidR="00D44809" w:rsidRDefault="0036257B"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Ensures financial officers develop reports and procedures and communicate accurate information to each other, department heads, the Town Manager, and the Board of Selectmen, as required for policy decisions or by local ordinance and regulations of the Commonwealth</w:t>
      </w:r>
    </w:p>
    <w:p w14:paraId="3451EABA" w14:textId="576E21C5" w:rsidR="0036257B" w:rsidRDefault="0036257B" w:rsidP="0036257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 xml:space="preserve">Works with </w:t>
      </w:r>
      <w:r w:rsidR="008925FA">
        <w:rPr>
          <w:rFonts w:ascii="Times New Roman" w:hAnsi="Times New Roman" w:cs="Times New Roman"/>
          <w:bCs/>
          <w:color w:val="282828"/>
          <w:w w:val="105"/>
          <w:sz w:val="24"/>
          <w:szCs w:val="24"/>
        </w:rPr>
        <w:t xml:space="preserve">the </w:t>
      </w:r>
      <w:r>
        <w:rPr>
          <w:rFonts w:ascii="Times New Roman" w:hAnsi="Times New Roman" w:cs="Times New Roman"/>
          <w:bCs/>
          <w:color w:val="282828"/>
          <w:w w:val="105"/>
          <w:sz w:val="24"/>
          <w:szCs w:val="24"/>
        </w:rPr>
        <w:t>Assessor and Treasurer/Collector to set the annual tax rate</w:t>
      </w:r>
      <w:r w:rsidR="006F618C">
        <w:rPr>
          <w:rFonts w:ascii="Times New Roman" w:hAnsi="Times New Roman" w:cs="Times New Roman"/>
          <w:bCs/>
          <w:color w:val="282828"/>
          <w:w w:val="105"/>
          <w:sz w:val="24"/>
          <w:szCs w:val="24"/>
        </w:rPr>
        <w:t>.</w:t>
      </w:r>
    </w:p>
    <w:p w14:paraId="44E357E1" w14:textId="5F2B88EC" w:rsidR="0036257B" w:rsidRDefault="0036257B" w:rsidP="00057B2B">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Arranges, with the Treasurer/Collector, the borrowing of funds as authorized by the Town Manager, Board of Selectmen, and Town Meeting; invests and manages funds; monitors investments and bank accounts</w:t>
      </w:r>
      <w:r w:rsidR="006F618C">
        <w:rPr>
          <w:rFonts w:ascii="Times New Roman" w:hAnsi="Times New Roman" w:cs="Times New Roman"/>
          <w:bCs/>
          <w:color w:val="282828"/>
          <w:w w:val="105"/>
          <w:sz w:val="24"/>
          <w:szCs w:val="24"/>
        </w:rPr>
        <w:t>.</w:t>
      </w:r>
    </w:p>
    <w:p w14:paraId="4204F382" w14:textId="27DC4803" w:rsidR="006F618C" w:rsidRDefault="006F618C" w:rsidP="006F618C">
      <w:pPr>
        <w:pStyle w:val="ListParagraph"/>
        <w:numPr>
          <w:ilvl w:val="0"/>
          <w:numId w:val="3"/>
        </w:numPr>
        <w:jc w:val="both"/>
        <w:rPr>
          <w:rFonts w:ascii="Times New Roman" w:hAnsi="Times New Roman" w:cs="Times New Roman"/>
          <w:bCs/>
          <w:color w:val="282828"/>
          <w:w w:val="105"/>
          <w:sz w:val="24"/>
          <w:szCs w:val="24"/>
        </w:rPr>
      </w:pPr>
      <w:r>
        <w:rPr>
          <w:rFonts w:ascii="Times New Roman" w:hAnsi="Times New Roman" w:cs="Times New Roman"/>
          <w:bCs/>
          <w:color w:val="282828"/>
          <w:w w:val="105"/>
          <w:sz w:val="24"/>
          <w:szCs w:val="24"/>
        </w:rPr>
        <w:t>Oversees and approves payroll.</w:t>
      </w:r>
    </w:p>
    <w:p w14:paraId="48C35D8D" w14:textId="7C49833D" w:rsidR="001F413F" w:rsidRDefault="001F413F" w:rsidP="001F413F">
      <w:pPr>
        <w:jc w:val="both"/>
        <w:rPr>
          <w:rFonts w:ascii="Times New Roman" w:hAnsi="Times New Roman" w:cs="Times New Roman"/>
          <w:b/>
          <w:bCs/>
          <w:color w:val="282828"/>
          <w:w w:val="105"/>
          <w:sz w:val="24"/>
          <w:szCs w:val="24"/>
        </w:rPr>
      </w:pPr>
    </w:p>
    <w:p w14:paraId="2B3CC0C2" w14:textId="37DF56BE" w:rsidR="001F413F" w:rsidRDefault="001F413F" w:rsidP="001F413F">
      <w:pPr>
        <w:jc w:val="both"/>
        <w:rPr>
          <w:rFonts w:ascii="Times New Roman" w:hAnsi="Times New Roman" w:cs="Times New Roman"/>
          <w:b/>
          <w:bCs/>
          <w:color w:val="282828"/>
          <w:w w:val="105"/>
          <w:sz w:val="24"/>
          <w:szCs w:val="24"/>
        </w:rPr>
      </w:pPr>
      <w:r>
        <w:rPr>
          <w:rFonts w:ascii="Times New Roman" w:hAnsi="Times New Roman" w:cs="Times New Roman"/>
          <w:b/>
          <w:bCs/>
          <w:color w:val="282828"/>
          <w:w w:val="105"/>
          <w:sz w:val="24"/>
          <w:szCs w:val="24"/>
        </w:rPr>
        <w:t>Supervision Received</w:t>
      </w:r>
    </w:p>
    <w:p w14:paraId="0E0F925D" w14:textId="402AF2F2" w:rsidR="001F413F" w:rsidRPr="001F413F" w:rsidRDefault="001F413F" w:rsidP="001F413F">
      <w:pPr>
        <w:jc w:val="both"/>
        <w:rPr>
          <w:rFonts w:ascii="Times New Roman" w:hAnsi="Times New Roman" w:cs="Times New Roman"/>
          <w:bCs/>
          <w:color w:val="282828"/>
          <w:w w:val="105"/>
          <w:sz w:val="24"/>
          <w:szCs w:val="24"/>
        </w:rPr>
      </w:pPr>
      <w:r w:rsidRPr="001F413F">
        <w:rPr>
          <w:rFonts w:ascii="Times New Roman" w:hAnsi="Times New Roman" w:cs="Times New Roman"/>
          <w:bCs/>
          <w:color w:val="282828"/>
          <w:w w:val="105"/>
          <w:sz w:val="24"/>
          <w:szCs w:val="24"/>
        </w:rPr>
        <w:t xml:space="preserve">Under the administrative direction of the Town Manager, the employee works from policies, goals, and objectives; establishes short-range plans and objectives, </w:t>
      </w:r>
      <w:r>
        <w:rPr>
          <w:rFonts w:ascii="Times New Roman" w:hAnsi="Times New Roman" w:cs="Times New Roman"/>
          <w:bCs/>
          <w:color w:val="282828"/>
          <w:w w:val="105"/>
          <w:sz w:val="24"/>
          <w:szCs w:val="24"/>
        </w:rPr>
        <w:t xml:space="preserve">and </w:t>
      </w:r>
      <w:r w:rsidRPr="001F413F">
        <w:rPr>
          <w:rFonts w:ascii="Times New Roman" w:hAnsi="Times New Roman" w:cs="Times New Roman"/>
          <w:bCs/>
          <w:color w:val="282828"/>
          <w:w w:val="105"/>
          <w:sz w:val="24"/>
          <w:szCs w:val="24"/>
        </w:rPr>
        <w:t xml:space="preserve">departmental performance standards and assumes direct accountability for department results; consults with the supervisor only where clarification, interpretation, or exception to policy may be required or as requested by the supervisor. The employee exercises control in </w:t>
      </w:r>
      <w:r w:rsidR="006272C8">
        <w:rPr>
          <w:rFonts w:ascii="Times New Roman" w:hAnsi="Times New Roman" w:cs="Times New Roman"/>
          <w:bCs/>
          <w:color w:val="282828"/>
          <w:w w:val="105"/>
          <w:sz w:val="24"/>
          <w:szCs w:val="24"/>
        </w:rPr>
        <w:t>developing</w:t>
      </w:r>
      <w:r w:rsidRPr="001F413F">
        <w:rPr>
          <w:rFonts w:ascii="Times New Roman" w:hAnsi="Times New Roman" w:cs="Times New Roman"/>
          <w:bCs/>
          <w:color w:val="282828"/>
          <w:w w:val="105"/>
          <w:sz w:val="24"/>
          <w:szCs w:val="24"/>
        </w:rPr>
        <w:t xml:space="preserve"> departmental policies, goals, objectives</w:t>
      </w:r>
      <w:r w:rsidR="006272C8">
        <w:rPr>
          <w:rFonts w:ascii="Times New Roman" w:hAnsi="Times New Roman" w:cs="Times New Roman"/>
          <w:bCs/>
          <w:color w:val="282828"/>
          <w:w w:val="105"/>
          <w:sz w:val="24"/>
          <w:szCs w:val="24"/>
        </w:rPr>
        <w:t>,</w:t>
      </w:r>
      <w:r w:rsidRPr="001F413F">
        <w:rPr>
          <w:rFonts w:ascii="Times New Roman" w:hAnsi="Times New Roman" w:cs="Times New Roman"/>
          <w:bCs/>
          <w:color w:val="282828"/>
          <w:w w:val="105"/>
          <w:sz w:val="24"/>
          <w:szCs w:val="24"/>
        </w:rPr>
        <w:t xml:space="preserve"> and budgets and is expected to exercise whatever means are necessary </w:t>
      </w:r>
      <w:r>
        <w:rPr>
          <w:rFonts w:ascii="Times New Roman" w:hAnsi="Times New Roman" w:cs="Times New Roman"/>
          <w:bCs/>
          <w:color w:val="282828"/>
          <w:w w:val="105"/>
          <w:sz w:val="24"/>
          <w:szCs w:val="24"/>
        </w:rPr>
        <w:t xml:space="preserve">to </w:t>
      </w:r>
      <w:r w:rsidRPr="001F413F">
        <w:rPr>
          <w:rFonts w:ascii="Times New Roman" w:hAnsi="Times New Roman" w:cs="Times New Roman"/>
          <w:bCs/>
          <w:color w:val="282828"/>
          <w:w w:val="105"/>
          <w:sz w:val="24"/>
          <w:szCs w:val="24"/>
        </w:rPr>
        <w:t>resolve conflict that cannot be addressed at the department level.</w:t>
      </w:r>
    </w:p>
    <w:p w14:paraId="6163B934" w14:textId="77777777" w:rsidR="001F413F" w:rsidRDefault="001F413F" w:rsidP="001F413F">
      <w:pPr>
        <w:jc w:val="both"/>
        <w:rPr>
          <w:rFonts w:ascii="Times New Roman" w:hAnsi="Times New Roman" w:cs="Times New Roman"/>
          <w:b/>
          <w:bCs/>
          <w:color w:val="282828"/>
          <w:w w:val="105"/>
          <w:sz w:val="24"/>
          <w:szCs w:val="24"/>
        </w:rPr>
      </w:pPr>
    </w:p>
    <w:p w14:paraId="0530D91E" w14:textId="2F6E5C80" w:rsidR="001F413F" w:rsidRPr="001F413F" w:rsidRDefault="001F413F" w:rsidP="001F413F">
      <w:pPr>
        <w:jc w:val="both"/>
        <w:rPr>
          <w:rFonts w:ascii="Times New Roman" w:hAnsi="Times New Roman" w:cs="Times New Roman"/>
          <w:b/>
          <w:bCs/>
          <w:color w:val="282828"/>
          <w:w w:val="105"/>
          <w:sz w:val="24"/>
          <w:szCs w:val="24"/>
        </w:rPr>
      </w:pPr>
      <w:r>
        <w:rPr>
          <w:rFonts w:ascii="Times New Roman" w:hAnsi="Times New Roman" w:cs="Times New Roman"/>
          <w:b/>
          <w:bCs/>
          <w:color w:val="282828"/>
          <w:w w:val="105"/>
          <w:sz w:val="24"/>
          <w:szCs w:val="24"/>
        </w:rPr>
        <w:t>Supervision Exercised</w:t>
      </w:r>
    </w:p>
    <w:p w14:paraId="5F73AF8B" w14:textId="4AB6FFE3" w:rsidR="004A1903" w:rsidRDefault="001F413F" w:rsidP="00057B2B">
      <w:pPr>
        <w:jc w:val="both"/>
        <w:rPr>
          <w:rFonts w:ascii="Times New Roman" w:hAnsi="Times New Roman" w:cs="Times New Roman"/>
          <w:bCs/>
          <w:sz w:val="24"/>
          <w:szCs w:val="24"/>
        </w:rPr>
      </w:pPr>
      <w:r w:rsidRPr="001F413F">
        <w:rPr>
          <w:rFonts w:ascii="Times New Roman" w:hAnsi="Times New Roman" w:cs="Times New Roman"/>
          <w:bCs/>
          <w:sz w:val="24"/>
          <w:szCs w:val="24"/>
        </w:rPr>
        <w:t xml:space="preserve">The </w:t>
      </w:r>
      <w:r>
        <w:rPr>
          <w:rFonts w:ascii="Times New Roman" w:hAnsi="Times New Roman" w:cs="Times New Roman"/>
          <w:bCs/>
          <w:sz w:val="24"/>
          <w:szCs w:val="24"/>
        </w:rPr>
        <w:t>Finance D</w:t>
      </w:r>
      <w:r w:rsidRPr="001F413F">
        <w:rPr>
          <w:rFonts w:ascii="Times New Roman" w:hAnsi="Times New Roman" w:cs="Times New Roman"/>
          <w:bCs/>
          <w:sz w:val="24"/>
          <w:szCs w:val="24"/>
        </w:rPr>
        <w:t>irector is accountable for the direction and success of programs accomplished through others. Responsible for analyzing program objectives, determining the departmental work operations needed to achieve them, estimating the financial and staff resources required, allocating the available funds and staff, reporting periodically on the achievement and status of the program objective; and recommending new goals. The employee typically formulates or recommends program goals and develops plans for achieving short and long-range objectives; determines organizational structure operating guidelines and work operations.</w:t>
      </w:r>
    </w:p>
    <w:p w14:paraId="6961ABB9" w14:textId="77777777" w:rsidR="001F413F" w:rsidRPr="001F413F" w:rsidRDefault="001F413F" w:rsidP="00057B2B">
      <w:pPr>
        <w:jc w:val="both"/>
        <w:rPr>
          <w:rFonts w:ascii="Times New Roman" w:hAnsi="Times New Roman" w:cs="Times New Roman"/>
          <w:bCs/>
          <w:sz w:val="24"/>
          <w:szCs w:val="24"/>
        </w:rPr>
      </w:pPr>
    </w:p>
    <w:p w14:paraId="4650505B" w14:textId="1B2E7F60" w:rsidR="00A86D23" w:rsidRPr="00804972" w:rsidRDefault="00C74985" w:rsidP="00057B2B">
      <w:pPr>
        <w:pStyle w:val="Heading1"/>
        <w:spacing w:before="0"/>
        <w:ind w:left="0"/>
        <w:jc w:val="both"/>
        <w:rPr>
          <w:sz w:val="24"/>
          <w:szCs w:val="24"/>
        </w:rPr>
      </w:pPr>
      <w:r w:rsidRPr="00804972">
        <w:rPr>
          <w:color w:val="2A2A2A"/>
          <w:sz w:val="24"/>
          <w:szCs w:val="24"/>
        </w:rPr>
        <w:t xml:space="preserve">Education and </w:t>
      </w:r>
      <w:r w:rsidR="009108CC" w:rsidRPr="00804972">
        <w:rPr>
          <w:color w:val="2A2A2A"/>
          <w:sz w:val="24"/>
          <w:szCs w:val="24"/>
        </w:rPr>
        <w:t>E</w:t>
      </w:r>
      <w:r w:rsidRPr="00804972">
        <w:rPr>
          <w:color w:val="2A2A2A"/>
          <w:sz w:val="24"/>
          <w:szCs w:val="24"/>
        </w:rPr>
        <w:t>xperience</w:t>
      </w:r>
    </w:p>
    <w:p w14:paraId="2E06152A" w14:textId="472A17B0" w:rsidR="002148D1" w:rsidRPr="00804972" w:rsidRDefault="002148D1" w:rsidP="009C2A0C">
      <w:pPr>
        <w:pStyle w:val="BodyText"/>
        <w:kinsoku w:val="0"/>
        <w:overflowPunct w:val="0"/>
        <w:spacing w:before="8" w:line="247" w:lineRule="auto"/>
        <w:jc w:val="both"/>
        <w:rPr>
          <w:rFonts w:ascii="Times New Roman" w:hAnsi="Times New Roman" w:cs="Times New Roman"/>
          <w:sz w:val="24"/>
          <w:szCs w:val="24"/>
        </w:rPr>
      </w:pPr>
      <w:r w:rsidRPr="00804972">
        <w:rPr>
          <w:rFonts w:ascii="Times New Roman" w:hAnsi="Times New Roman" w:cs="Times New Roman"/>
          <w:sz w:val="24"/>
          <w:szCs w:val="24"/>
        </w:rPr>
        <w:t xml:space="preserve">Bachelor's degree in </w:t>
      </w:r>
      <w:r w:rsidR="009C2A0C">
        <w:rPr>
          <w:rFonts w:ascii="Times New Roman" w:hAnsi="Times New Roman" w:cs="Times New Roman"/>
          <w:sz w:val="24"/>
          <w:szCs w:val="24"/>
        </w:rPr>
        <w:t>finance, accounting, business</w:t>
      </w:r>
      <w:r w:rsidR="007B214C">
        <w:rPr>
          <w:rFonts w:ascii="Times New Roman" w:hAnsi="Times New Roman" w:cs="Times New Roman"/>
          <w:sz w:val="24"/>
          <w:szCs w:val="24"/>
        </w:rPr>
        <w:t>,</w:t>
      </w:r>
      <w:r w:rsidR="009C2A0C">
        <w:rPr>
          <w:rFonts w:ascii="Times New Roman" w:hAnsi="Times New Roman" w:cs="Times New Roman"/>
          <w:sz w:val="24"/>
          <w:szCs w:val="24"/>
        </w:rPr>
        <w:t xml:space="preserve"> or related field and five to seven years of municipal finance experience; or an equivalent combination of education and experience. A Master’s degree is preferred.</w:t>
      </w:r>
    </w:p>
    <w:p w14:paraId="36805895" w14:textId="77777777" w:rsidR="00A86D23" w:rsidRPr="00804972" w:rsidRDefault="00C74985" w:rsidP="00997957">
      <w:pPr>
        <w:pStyle w:val="Heading4"/>
        <w:ind w:left="0"/>
        <w:jc w:val="both"/>
        <w:rPr>
          <w:rFonts w:ascii="Times New Roman" w:hAnsi="Times New Roman" w:cs="Times New Roman"/>
          <w:sz w:val="24"/>
          <w:szCs w:val="24"/>
        </w:rPr>
      </w:pPr>
      <w:r w:rsidRPr="00804972">
        <w:rPr>
          <w:rFonts w:ascii="Times New Roman" w:hAnsi="Times New Roman" w:cs="Times New Roman"/>
          <w:color w:val="2A2A2A"/>
          <w:sz w:val="24"/>
          <w:szCs w:val="24"/>
        </w:rPr>
        <w:lastRenderedPageBreak/>
        <w:t>Special Requirements</w:t>
      </w:r>
    </w:p>
    <w:p w14:paraId="2C20CDFB" w14:textId="7337E487" w:rsidR="009C2A0C" w:rsidRDefault="009C2A0C" w:rsidP="00997957">
      <w:pPr>
        <w:pStyle w:val="BodyText"/>
        <w:jc w:val="both"/>
        <w:rPr>
          <w:rFonts w:ascii="Times New Roman" w:hAnsi="Times New Roman" w:cs="Times New Roman"/>
          <w:bCs/>
          <w:color w:val="2A2A2A"/>
          <w:sz w:val="24"/>
          <w:szCs w:val="24"/>
        </w:rPr>
      </w:pPr>
      <w:r>
        <w:rPr>
          <w:rFonts w:ascii="Times New Roman" w:hAnsi="Times New Roman" w:cs="Times New Roman"/>
          <w:bCs/>
          <w:color w:val="2A2A2A"/>
          <w:sz w:val="24"/>
          <w:szCs w:val="24"/>
        </w:rPr>
        <w:t>Massachusetts Municipal Auditor and Accountants Association certification (to be obtained).</w:t>
      </w:r>
    </w:p>
    <w:p w14:paraId="57975795" w14:textId="6407DACD" w:rsidR="009C2A0C" w:rsidRDefault="009C2A0C" w:rsidP="00997957">
      <w:pPr>
        <w:pStyle w:val="BodyText"/>
        <w:jc w:val="both"/>
        <w:rPr>
          <w:rFonts w:ascii="Times New Roman" w:hAnsi="Times New Roman" w:cs="Times New Roman"/>
          <w:bCs/>
          <w:color w:val="2A2A2A"/>
          <w:sz w:val="24"/>
          <w:szCs w:val="24"/>
        </w:rPr>
      </w:pPr>
      <w:r>
        <w:rPr>
          <w:rFonts w:ascii="Times New Roman" w:hAnsi="Times New Roman" w:cs="Times New Roman"/>
          <w:bCs/>
          <w:color w:val="2A2A2A"/>
          <w:sz w:val="24"/>
          <w:szCs w:val="24"/>
        </w:rPr>
        <w:t>Massachusetts Certified Chief Procurement Officer (to be obtained).</w:t>
      </w:r>
    </w:p>
    <w:p w14:paraId="6F3F1C1E" w14:textId="6ACF41EB" w:rsidR="009C2A0C" w:rsidRDefault="00C74985" w:rsidP="00997957">
      <w:pPr>
        <w:pStyle w:val="BodyText"/>
        <w:jc w:val="both"/>
        <w:rPr>
          <w:rFonts w:ascii="Times New Roman" w:hAnsi="Times New Roman" w:cs="Times New Roman"/>
          <w:bCs/>
          <w:color w:val="2A2A2A"/>
          <w:sz w:val="24"/>
          <w:szCs w:val="24"/>
        </w:rPr>
      </w:pPr>
      <w:r w:rsidRPr="00804972">
        <w:rPr>
          <w:rFonts w:ascii="Times New Roman" w:hAnsi="Times New Roman" w:cs="Times New Roman"/>
          <w:bCs/>
          <w:color w:val="2A2A2A"/>
          <w:sz w:val="24"/>
          <w:szCs w:val="24"/>
        </w:rPr>
        <w:t>Applicant must possess a</w:t>
      </w:r>
      <w:r w:rsidR="00DB3A0F" w:rsidRPr="00804972">
        <w:rPr>
          <w:rFonts w:ascii="Times New Roman" w:hAnsi="Times New Roman" w:cs="Times New Roman"/>
          <w:bCs/>
          <w:color w:val="2A2A2A"/>
          <w:sz w:val="24"/>
          <w:szCs w:val="24"/>
        </w:rPr>
        <w:t xml:space="preserve"> valid</w:t>
      </w:r>
      <w:r w:rsidRPr="00804972">
        <w:rPr>
          <w:rFonts w:ascii="Times New Roman" w:hAnsi="Times New Roman" w:cs="Times New Roman"/>
          <w:bCs/>
          <w:color w:val="2A2A2A"/>
          <w:sz w:val="24"/>
          <w:szCs w:val="24"/>
        </w:rPr>
        <w:t xml:space="preserve"> driver's license.</w:t>
      </w:r>
    </w:p>
    <w:p w14:paraId="71D6F13C" w14:textId="6196BB8B" w:rsidR="00A86D23" w:rsidRPr="00804972" w:rsidRDefault="00667BC0" w:rsidP="00997957">
      <w:pPr>
        <w:pStyle w:val="BodyText"/>
        <w:jc w:val="both"/>
        <w:rPr>
          <w:rFonts w:ascii="Times New Roman" w:hAnsi="Times New Roman" w:cs="Times New Roman"/>
          <w:bCs/>
          <w:color w:val="2A2A2A"/>
          <w:sz w:val="24"/>
          <w:szCs w:val="24"/>
        </w:rPr>
      </w:pPr>
      <w:r>
        <w:rPr>
          <w:rFonts w:ascii="Times New Roman" w:hAnsi="Times New Roman" w:cs="Times New Roman"/>
          <w:bCs/>
          <w:color w:val="2A2A2A"/>
          <w:sz w:val="24"/>
          <w:szCs w:val="24"/>
        </w:rPr>
        <w:t xml:space="preserve">Applicant must be familiar with the accounting system software, </w:t>
      </w:r>
      <w:proofErr w:type="spellStart"/>
      <w:r>
        <w:rPr>
          <w:rFonts w:ascii="Times New Roman" w:hAnsi="Times New Roman" w:cs="Times New Roman"/>
          <w:bCs/>
          <w:color w:val="2A2A2A"/>
          <w:sz w:val="24"/>
          <w:szCs w:val="24"/>
        </w:rPr>
        <w:t>Munis</w:t>
      </w:r>
      <w:proofErr w:type="spellEnd"/>
      <w:r w:rsidR="002148D1" w:rsidRPr="00804972">
        <w:rPr>
          <w:rFonts w:ascii="Times New Roman" w:hAnsi="Times New Roman" w:cs="Times New Roman"/>
          <w:bCs/>
          <w:color w:val="2A2A2A"/>
          <w:sz w:val="24"/>
          <w:szCs w:val="24"/>
        </w:rPr>
        <w:t>.</w:t>
      </w:r>
    </w:p>
    <w:p w14:paraId="12A192B8" w14:textId="77777777" w:rsidR="00BA5F79" w:rsidRPr="00804972" w:rsidRDefault="00BA5F79" w:rsidP="00997957">
      <w:pPr>
        <w:widowControl/>
        <w:autoSpaceDE/>
        <w:autoSpaceDN/>
        <w:jc w:val="both"/>
        <w:textAlignment w:val="baseline"/>
        <w:rPr>
          <w:rFonts w:ascii="Times New Roman" w:hAnsi="Times New Roman" w:cs="Times New Roman"/>
          <w:bCs/>
          <w:sz w:val="24"/>
          <w:szCs w:val="24"/>
        </w:rPr>
      </w:pPr>
    </w:p>
    <w:p w14:paraId="617999DB" w14:textId="471EBA71" w:rsidR="00C03BF6" w:rsidRDefault="005257A3" w:rsidP="00C03BF6">
      <w:pPr>
        <w:widowControl/>
        <w:autoSpaceDE/>
        <w:autoSpaceDN/>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Judgment</w:t>
      </w:r>
    </w:p>
    <w:p w14:paraId="755A1AAC" w14:textId="5F954514" w:rsidR="005257A3" w:rsidRDefault="005257A3" w:rsidP="005257A3">
      <w:pPr>
        <w:widowControl/>
        <w:autoSpaceDE/>
        <w:autoSpaceDN/>
        <w:jc w:val="both"/>
        <w:textAlignment w:val="baseline"/>
        <w:rPr>
          <w:rFonts w:ascii="Times New Roman" w:eastAsia="Times New Roman" w:hAnsi="Times New Roman" w:cs="Times New Roman"/>
          <w:sz w:val="24"/>
          <w:szCs w:val="24"/>
        </w:rPr>
      </w:pPr>
      <w:r w:rsidRPr="005257A3">
        <w:rPr>
          <w:rFonts w:ascii="Times New Roman" w:eastAsia="Times New Roman" w:hAnsi="Times New Roman" w:cs="Times New Roman"/>
          <w:sz w:val="24"/>
          <w:szCs w:val="24"/>
        </w:rPr>
        <w:t>Guidelines only provide limited guidance for performing the work in the form of administrative or organizational policies, general principles, legislation</w:t>
      </w:r>
      <w:r w:rsidR="006272C8">
        <w:rPr>
          <w:rFonts w:ascii="Times New Roman" w:eastAsia="Times New Roman" w:hAnsi="Times New Roman" w:cs="Times New Roman"/>
          <w:sz w:val="24"/>
          <w:szCs w:val="24"/>
        </w:rPr>
        <w:t>,</w:t>
      </w:r>
      <w:r w:rsidRPr="005257A3">
        <w:rPr>
          <w:rFonts w:ascii="Times New Roman" w:eastAsia="Times New Roman" w:hAnsi="Times New Roman" w:cs="Times New Roman"/>
          <w:sz w:val="24"/>
          <w:szCs w:val="24"/>
        </w:rPr>
        <w:t xml:space="preserve"> or directives that pertain to a specific department or functional area. Extensive judgment and ingenuity are required to develop new or adapt existing methods and approaches for accomplishing objectives or to deal with new or unusual requirements within the limits of the guidelines or policies. The employee is recognized as the authority in interpreting the guidelines, determining how they should be applied, and in developing operating</w:t>
      </w:r>
      <w:r w:rsidR="006272C8">
        <w:rPr>
          <w:rFonts w:ascii="Times New Roman" w:eastAsia="Times New Roman" w:hAnsi="Times New Roman" w:cs="Times New Roman"/>
          <w:sz w:val="24"/>
          <w:szCs w:val="24"/>
        </w:rPr>
        <w:t xml:space="preserve"> </w:t>
      </w:r>
      <w:r w:rsidRPr="005257A3">
        <w:rPr>
          <w:rFonts w:ascii="Times New Roman" w:eastAsia="Times New Roman" w:hAnsi="Times New Roman" w:cs="Times New Roman"/>
          <w:sz w:val="24"/>
          <w:szCs w:val="24"/>
        </w:rPr>
        <w:t>policies for a major functional section of the organization. The employee accepts responsibility while exercising authority for planning, operating</w:t>
      </w:r>
      <w:r>
        <w:rPr>
          <w:rFonts w:ascii="Times New Roman" w:eastAsia="Times New Roman" w:hAnsi="Times New Roman" w:cs="Times New Roman"/>
          <w:sz w:val="24"/>
          <w:szCs w:val="24"/>
        </w:rPr>
        <w:t>,</w:t>
      </w:r>
      <w:r w:rsidRPr="005257A3">
        <w:rPr>
          <w:rFonts w:ascii="Times New Roman" w:eastAsia="Times New Roman" w:hAnsi="Times New Roman" w:cs="Times New Roman"/>
          <w:sz w:val="24"/>
          <w:szCs w:val="24"/>
        </w:rPr>
        <w:t xml:space="preserve"> and oversight.</w:t>
      </w:r>
    </w:p>
    <w:p w14:paraId="396C668F" w14:textId="77777777" w:rsidR="005257A3" w:rsidRDefault="005257A3" w:rsidP="005257A3">
      <w:pPr>
        <w:widowControl/>
        <w:autoSpaceDE/>
        <w:autoSpaceDN/>
        <w:jc w:val="both"/>
        <w:textAlignment w:val="baseline"/>
        <w:rPr>
          <w:rFonts w:ascii="Times New Roman" w:eastAsia="Times New Roman" w:hAnsi="Times New Roman" w:cs="Times New Roman"/>
          <w:sz w:val="24"/>
          <w:szCs w:val="24"/>
        </w:rPr>
      </w:pPr>
    </w:p>
    <w:p w14:paraId="3EA5A314" w14:textId="29CE8DE8" w:rsidR="005257A3" w:rsidRPr="005257A3" w:rsidRDefault="005257A3" w:rsidP="005257A3">
      <w:pPr>
        <w:widowControl/>
        <w:autoSpaceDE/>
        <w:autoSpaceDN/>
        <w:jc w:val="both"/>
        <w:textAlignment w:val="baseline"/>
        <w:rPr>
          <w:rFonts w:ascii="Times New Roman" w:eastAsia="Times New Roman" w:hAnsi="Times New Roman" w:cs="Times New Roman"/>
          <w:b/>
          <w:sz w:val="24"/>
          <w:szCs w:val="24"/>
        </w:rPr>
      </w:pPr>
      <w:r w:rsidRPr="005257A3">
        <w:rPr>
          <w:rFonts w:ascii="Times New Roman" w:eastAsia="Times New Roman" w:hAnsi="Times New Roman" w:cs="Times New Roman"/>
          <w:b/>
          <w:sz w:val="24"/>
          <w:szCs w:val="24"/>
        </w:rPr>
        <w:t xml:space="preserve">Knowledge, Ability, </w:t>
      </w:r>
      <w:r>
        <w:rPr>
          <w:rFonts w:ascii="Times New Roman" w:eastAsia="Times New Roman" w:hAnsi="Times New Roman" w:cs="Times New Roman"/>
          <w:b/>
          <w:sz w:val="24"/>
          <w:szCs w:val="24"/>
        </w:rPr>
        <w:t>a</w:t>
      </w:r>
      <w:r w:rsidRPr="005257A3">
        <w:rPr>
          <w:rFonts w:ascii="Times New Roman" w:eastAsia="Times New Roman" w:hAnsi="Times New Roman" w:cs="Times New Roman"/>
          <w:b/>
          <w:sz w:val="24"/>
          <w:szCs w:val="24"/>
        </w:rPr>
        <w:t>nd Skills</w:t>
      </w:r>
    </w:p>
    <w:p w14:paraId="736DFC8C" w14:textId="77777777" w:rsidR="005257A3" w:rsidRPr="005257A3" w:rsidRDefault="005257A3" w:rsidP="005257A3">
      <w:pPr>
        <w:widowControl/>
        <w:autoSpaceDE/>
        <w:autoSpaceDN/>
        <w:jc w:val="both"/>
        <w:textAlignment w:val="baseline"/>
        <w:rPr>
          <w:rFonts w:ascii="Times New Roman" w:eastAsia="Times New Roman" w:hAnsi="Times New Roman" w:cs="Times New Roman"/>
          <w:sz w:val="24"/>
          <w:szCs w:val="24"/>
        </w:rPr>
      </w:pPr>
    </w:p>
    <w:p w14:paraId="5D7E6F3C" w14:textId="740833EA" w:rsidR="005257A3" w:rsidRPr="005257A3" w:rsidRDefault="005257A3" w:rsidP="005257A3">
      <w:pPr>
        <w:widowControl/>
        <w:autoSpaceDE/>
        <w:autoSpaceDN/>
        <w:jc w:val="both"/>
        <w:textAlignment w:val="baseline"/>
        <w:rPr>
          <w:rFonts w:ascii="Times New Roman" w:eastAsia="Times New Roman" w:hAnsi="Times New Roman" w:cs="Times New Roman"/>
          <w:sz w:val="24"/>
          <w:szCs w:val="24"/>
        </w:rPr>
      </w:pPr>
      <w:r w:rsidRPr="005257A3">
        <w:rPr>
          <w:rFonts w:ascii="Times New Roman" w:eastAsia="Times New Roman" w:hAnsi="Times New Roman" w:cs="Times New Roman"/>
          <w:i/>
          <w:sz w:val="24"/>
          <w:szCs w:val="24"/>
        </w:rPr>
        <w:t>Knowledge</w:t>
      </w:r>
      <w:r w:rsidRPr="005257A3">
        <w:rPr>
          <w:rFonts w:ascii="Times New Roman" w:eastAsia="Times New Roman" w:hAnsi="Times New Roman" w:cs="Times New Roman"/>
          <w:sz w:val="24"/>
          <w:szCs w:val="24"/>
        </w:rPr>
        <w:t>: Thorough knowledge of municipal accounting and auditing principles, practices</w:t>
      </w:r>
      <w:r w:rsidR="006272C8">
        <w:rPr>
          <w:rFonts w:ascii="Times New Roman" w:eastAsia="Times New Roman" w:hAnsi="Times New Roman" w:cs="Times New Roman"/>
          <w:sz w:val="24"/>
          <w:szCs w:val="24"/>
        </w:rPr>
        <w:t>,</w:t>
      </w:r>
      <w:r w:rsidRPr="005257A3">
        <w:rPr>
          <w:rFonts w:ascii="Times New Roman" w:eastAsia="Times New Roman" w:hAnsi="Times New Roman" w:cs="Times New Roman"/>
          <w:sz w:val="24"/>
          <w:szCs w:val="24"/>
        </w:rPr>
        <w:t xml:space="preserve"> and procedures. Working knowledge of generally accepted accounting principles, promulgations of the Governmental Accounting Standards Board (GASB), UMAS</w:t>
      </w:r>
      <w:r w:rsidR="006272C8">
        <w:rPr>
          <w:rFonts w:ascii="Times New Roman" w:eastAsia="Times New Roman" w:hAnsi="Times New Roman" w:cs="Times New Roman"/>
          <w:sz w:val="24"/>
          <w:szCs w:val="24"/>
        </w:rPr>
        <w:t>,</w:t>
      </w:r>
      <w:r w:rsidRPr="005257A3">
        <w:rPr>
          <w:rFonts w:ascii="Times New Roman" w:eastAsia="Times New Roman" w:hAnsi="Times New Roman" w:cs="Times New Roman"/>
          <w:sz w:val="24"/>
          <w:szCs w:val="24"/>
        </w:rPr>
        <w:t xml:space="preserve"> and applicable Massachusetts General Laws regarding finance and procurement. Knowledge of municipal budgetary functions; thorough knowledge of the organization and operation of Town departments and the legal context of municipal finance. Knowledge of computer applications and integrated financial management systems. Specific knowledge of municipal law and fund accounting. Working knowledge of Massachusetts public procurement, public records, open meeting, and ethics laws.</w:t>
      </w:r>
    </w:p>
    <w:p w14:paraId="567E2BAF" w14:textId="77777777" w:rsidR="005257A3" w:rsidRPr="005257A3" w:rsidRDefault="005257A3" w:rsidP="005257A3">
      <w:pPr>
        <w:widowControl/>
        <w:autoSpaceDE/>
        <w:autoSpaceDN/>
        <w:jc w:val="both"/>
        <w:textAlignment w:val="baseline"/>
        <w:rPr>
          <w:rFonts w:ascii="Times New Roman" w:eastAsia="Times New Roman" w:hAnsi="Times New Roman" w:cs="Times New Roman"/>
          <w:sz w:val="24"/>
          <w:szCs w:val="24"/>
        </w:rPr>
      </w:pPr>
    </w:p>
    <w:p w14:paraId="415EBF14" w14:textId="01C784DF" w:rsidR="005257A3" w:rsidRPr="005257A3" w:rsidRDefault="005257A3" w:rsidP="005257A3">
      <w:pPr>
        <w:widowControl/>
        <w:autoSpaceDE/>
        <w:autoSpaceDN/>
        <w:jc w:val="both"/>
        <w:textAlignment w:val="baseline"/>
        <w:rPr>
          <w:rFonts w:ascii="Times New Roman" w:eastAsia="Times New Roman" w:hAnsi="Times New Roman" w:cs="Times New Roman"/>
          <w:sz w:val="24"/>
          <w:szCs w:val="24"/>
        </w:rPr>
      </w:pPr>
      <w:r w:rsidRPr="005257A3">
        <w:rPr>
          <w:rFonts w:ascii="Times New Roman" w:eastAsia="Times New Roman" w:hAnsi="Times New Roman" w:cs="Times New Roman"/>
          <w:i/>
          <w:sz w:val="24"/>
          <w:szCs w:val="24"/>
        </w:rPr>
        <w:t>Abilities</w:t>
      </w:r>
      <w:r w:rsidRPr="005257A3">
        <w:rPr>
          <w:rFonts w:ascii="Times New Roman" w:eastAsia="Times New Roman" w:hAnsi="Times New Roman" w:cs="Times New Roman"/>
          <w:sz w:val="24"/>
          <w:szCs w:val="24"/>
        </w:rPr>
        <w:t>: Ability to establish and maintain effective working relationships with town officials, members of the banking community, auditors, consultants, governmental representatives</w:t>
      </w:r>
      <w:r w:rsidR="006E6DC5">
        <w:rPr>
          <w:rFonts w:ascii="Times New Roman" w:eastAsia="Times New Roman" w:hAnsi="Times New Roman" w:cs="Times New Roman"/>
          <w:sz w:val="24"/>
          <w:szCs w:val="24"/>
        </w:rPr>
        <w:t>,</w:t>
      </w:r>
      <w:r w:rsidRPr="005257A3">
        <w:rPr>
          <w:rFonts w:ascii="Times New Roman" w:eastAsia="Times New Roman" w:hAnsi="Times New Roman" w:cs="Times New Roman"/>
          <w:sz w:val="24"/>
          <w:szCs w:val="24"/>
        </w:rPr>
        <w:t xml:space="preserve"> and the general public. Ability to prepare accurate financial reports and records. Ability to communicate effectively in written and oral form.</w:t>
      </w:r>
      <w:r w:rsidR="007B214C" w:rsidRPr="007B214C">
        <w:rPr>
          <w:rFonts w:ascii="Times New Roman" w:eastAsia="Times New Roman" w:hAnsi="Times New Roman" w:cs="Times New Roman"/>
          <w:sz w:val="24"/>
          <w:szCs w:val="24"/>
        </w:rPr>
        <w:t xml:space="preserve"> The applicant must be able to operate general office equipment, such as a computer, printer, copy machine, and telephone.</w:t>
      </w:r>
      <w:r w:rsidR="006E6DC5">
        <w:rPr>
          <w:rFonts w:ascii="Times New Roman" w:eastAsia="Times New Roman" w:hAnsi="Times New Roman" w:cs="Times New Roman"/>
          <w:sz w:val="24"/>
          <w:szCs w:val="24"/>
        </w:rPr>
        <w:t xml:space="preserve"> Reasonable accommodations may be provided if necessary.</w:t>
      </w:r>
    </w:p>
    <w:p w14:paraId="6AD52852" w14:textId="77777777" w:rsidR="005257A3" w:rsidRPr="005257A3" w:rsidRDefault="005257A3" w:rsidP="005257A3">
      <w:pPr>
        <w:widowControl/>
        <w:autoSpaceDE/>
        <w:autoSpaceDN/>
        <w:jc w:val="both"/>
        <w:textAlignment w:val="baseline"/>
        <w:rPr>
          <w:rFonts w:ascii="Times New Roman" w:eastAsia="Times New Roman" w:hAnsi="Times New Roman" w:cs="Times New Roman"/>
          <w:sz w:val="24"/>
          <w:szCs w:val="24"/>
        </w:rPr>
      </w:pPr>
    </w:p>
    <w:p w14:paraId="0E78CBA0" w14:textId="77777777" w:rsidR="005257A3" w:rsidRPr="005257A3" w:rsidRDefault="005257A3" w:rsidP="005257A3">
      <w:pPr>
        <w:widowControl/>
        <w:autoSpaceDE/>
        <w:autoSpaceDN/>
        <w:jc w:val="both"/>
        <w:textAlignment w:val="baseline"/>
        <w:rPr>
          <w:rFonts w:ascii="Times New Roman" w:eastAsia="Times New Roman" w:hAnsi="Times New Roman" w:cs="Times New Roman"/>
          <w:sz w:val="24"/>
          <w:szCs w:val="24"/>
        </w:rPr>
      </w:pPr>
      <w:r w:rsidRPr="005257A3">
        <w:rPr>
          <w:rFonts w:ascii="Times New Roman" w:eastAsia="Times New Roman" w:hAnsi="Times New Roman" w:cs="Times New Roman"/>
          <w:i/>
          <w:sz w:val="24"/>
          <w:szCs w:val="24"/>
        </w:rPr>
        <w:t>Skills</w:t>
      </w:r>
      <w:r w:rsidRPr="005257A3">
        <w:rPr>
          <w:rFonts w:ascii="Times New Roman" w:eastAsia="Times New Roman" w:hAnsi="Times New Roman" w:cs="Times New Roman"/>
          <w:sz w:val="24"/>
          <w:szCs w:val="24"/>
        </w:rPr>
        <w:t>: Skill and accuracy in working with numbers and detail. Skill in spreadsheet and database operations. Excellent management and leadership skills. Excellent organizational skills. Skill in developing policies and procedures to accomplish goals and objectives. Excellent customer service and public relations skills. Proficiency in software applications customarily used by municipalities for word</w:t>
      </w:r>
    </w:p>
    <w:p w14:paraId="67ABA0D3" w14:textId="0044248A" w:rsidR="00A02954" w:rsidRPr="007B214C" w:rsidRDefault="005257A3" w:rsidP="007B214C">
      <w:pPr>
        <w:widowControl/>
        <w:autoSpaceDE/>
        <w:autoSpaceDN/>
        <w:jc w:val="both"/>
        <w:textAlignment w:val="baseline"/>
        <w:rPr>
          <w:rFonts w:ascii="Times New Roman" w:eastAsia="Times New Roman" w:hAnsi="Times New Roman" w:cs="Times New Roman"/>
          <w:sz w:val="24"/>
          <w:szCs w:val="24"/>
        </w:rPr>
      </w:pPr>
      <w:r w:rsidRPr="005257A3">
        <w:rPr>
          <w:rFonts w:ascii="Times New Roman" w:eastAsia="Times New Roman" w:hAnsi="Times New Roman" w:cs="Times New Roman"/>
          <w:sz w:val="24"/>
          <w:szCs w:val="24"/>
        </w:rPr>
        <w:t xml:space="preserve">processing, spreadsheets, </w:t>
      </w:r>
      <w:r w:rsidR="006E6DC5">
        <w:rPr>
          <w:rFonts w:ascii="Times New Roman" w:eastAsia="Times New Roman" w:hAnsi="Times New Roman" w:cs="Times New Roman"/>
          <w:sz w:val="24"/>
          <w:szCs w:val="24"/>
        </w:rPr>
        <w:t>databases</w:t>
      </w:r>
      <w:r w:rsidRPr="005257A3">
        <w:rPr>
          <w:rFonts w:ascii="Times New Roman" w:eastAsia="Times New Roman" w:hAnsi="Times New Roman" w:cs="Times New Roman"/>
          <w:sz w:val="24"/>
          <w:szCs w:val="24"/>
        </w:rPr>
        <w:t>, presentations, and financial management.</w:t>
      </w:r>
    </w:p>
    <w:p w14:paraId="2588C948" w14:textId="77777777" w:rsidR="00A86D23" w:rsidRPr="00804972" w:rsidRDefault="00A86D23" w:rsidP="00AE67EA">
      <w:pPr>
        <w:pStyle w:val="BodyText"/>
        <w:jc w:val="both"/>
        <w:rPr>
          <w:rFonts w:ascii="Times New Roman" w:hAnsi="Times New Roman" w:cs="Times New Roman"/>
          <w:bCs/>
          <w:sz w:val="24"/>
          <w:szCs w:val="24"/>
        </w:rPr>
      </w:pPr>
    </w:p>
    <w:p w14:paraId="10CF9659" w14:textId="77777777" w:rsidR="00683B3E" w:rsidRDefault="00C74985" w:rsidP="00683B3E">
      <w:pPr>
        <w:ind w:firstLine="4"/>
        <w:jc w:val="center"/>
        <w:rPr>
          <w:rFonts w:ascii="Times New Roman" w:hAnsi="Times New Roman" w:cs="Times New Roman"/>
          <w:bCs/>
          <w:i/>
          <w:color w:val="2A2A2A"/>
          <w:w w:val="105"/>
          <w:sz w:val="24"/>
          <w:szCs w:val="24"/>
        </w:rPr>
      </w:pPr>
      <w:r w:rsidRPr="00804972">
        <w:rPr>
          <w:rFonts w:ascii="Times New Roman" w:hAnsi="Times New Roman" w:cs="Times New Roman"/>
          <w:bCs/>
          <w:i/>
          <w:color w:val="2A2A2A"/>
          <w:w w:val="105"/>
          <w:sz w:val="24"/>
          <w:szCs w:val="24"/>
        </w:rPr>
        <w:t xml:space="preserve">This job description does not constitute an employment agreement between the </w:t>
      </w:r>
      <w:r w:rsidR="00683B3E">
        <w:rPr>
          <w:rFonts w:ascii="Times New Roman" w:hAnsi="Times New Roman" w:cs="Times New Roman"/>
          <w:bCs/>
          <w:i/>
          <w:color w:val="2A2A2A"/>
          <w:w w:val="105"/>
          <w:sz w:val="24"/>
          <w:szCs w:val="24"/>
        </w:rPr>
        <w:t>e</w:t>
      </w:r>
      <w:r w:rsidRPr="00804972">
        <w:rPr>
          <w:rFonts w:ascii="Times New Roman" w:hAnsi="Times New Roman" w:cs="Times New Roman"/>
          <w:bCs/>
          <w:i/>
          <w:color w:val="2A2A2A"/>
          <w:w w:val="105"/>
          <w:sz w:val="24"/>
          <w:szCs w:val="24"/>
        </w:rPr>
        <w:t>mploye</w:t>
      </w:r>
      <w:r w:rsidR="000A7B21" w:rsidRPr="00804972">
        <w:rPr>
          <w:rFonts w:ascii="Times New Roman" w:hAnsi="Times New Roman" w:cs="Times New Roman"/>
          <w:bCs/>
          <w:i/>
          <w:color w:val="2A2A2A"/>
          <w:w w:val="105"/>
          <w:sz w:val="24"/>
          <w:szCs w:val="24"/>
        </w:rPr>
        <w:t>e</w:t>
      </w:r>
      <w:r w:rsidR="007E17FF">
        <w:rPr>
          <w:rFonts w:ascii="Times New Roman" w:hAnsi="Times New Roman" w:cs="Times New Roman"/>
          <w:bCs/>
          <w:i/>
          <w:color w:val="2A2A2A"/>
          <w:w w:val="105"/>
          <w:sz w:val="24"/>
          <w:szCs w:val="24"/>
        </w:rPr>
        <w:t xml:space="preserve"> </w:t>
      </w:r>
      <w:r w:rsidRPr="00804972">
        <w:rPr>
          <w:rFonts w:ascii="Times New Roman" w:hAnsi="Times New Roman" w:cs="Times New Roman"/>
          <w:bCs/>
          <w:i/>
          <w:color w:val="2A2A2A"/>
          <w:w w:val="105"/>
          <w:sz w:val="24"/>
          <w:szCs w:val="24"/>
        </w:rPr>
        <w:t>and employee, and is subject to change by the employer,</w:t>
      </w:r>
      <w:r w:rsidR="00683B3E">
        <w:rPr>
          <w:rFonts w:ascii="Times New Roman" w:hAnsi="Times New Roman" w:cs="Times New Roman"/>
          <w:bCs/>
          <w:i/>
          <w:color w:val="2A2A2A"/>
          <w:w w:val="105"/>
          <w:sz w:val="24"/>
          <w:szCs w:val="24"/>
        </w:rPr>
        <w:t xml:space="preserve"> </w:t>
      </w:r>
      <w:r w:rsidRPr="00804972">
        <w:rPr>
          <w:rFonts w:ascii="Times New Roman" w:hAnsi="Times New Roman" w:cs="Times New Roman"/>
          <w:bCs/>
          <w:i/>
          <w:color w:val="2A2A2A"/>
          <w:w w:val="105"/>
          <w:sz w:val="24"/>
          <w:szCs w:val="24"/>
        </w:rPr>
        <w:t>as the needs of the</w:t>
      </w:r>
      <w:r w:rsidR="000A7B21" w:rsidRPr="00804972">
        <w:rPr>
          <w:rFonts w:ascii="Times New Roman" w:hAnsi="Times New Roman" w:cs="Times New Roman"/>
          <w:bCs/>
          <w:i/>
          <w:color w:val="2A2A2A"/>
          <w:w w:val="105"/>
          <w:sz w:val="24"/>
          <w:szCs w:val="24"/>
        </w:rPr>
        <w:t xml:space="preserve"> </w:t>
      </w:r>
      <w:r w:rsidRPr="00804972">
        <w:rPr>
          <w:rFonts w:ascii="Times New Roman" w:hAnsi="Times New Roman" w:cs="Times New Roman"/>
          <w:bCs/>
          <w:i/>
          <w:color w:val="2A2A2A"/>
          <w:w w:val="105"/>
          <w:sz w:val="24"/>
          <w:szCs w:val="24"/>
        </w:rPr>
        <w:t>employer</w:t>
      </w:r>
      <w:r w:rsidR="00683B3E">
        <w:rPr>
          <w:rFonts w:ascii="Times New Roman" w:hAnsi="Times New Roman" w:cs="Times New Roman"/>
          <w:bCs/>
          <w:i/>
          <w:color w:val="2A2A2A"/>
          <w:w w:val="105"/>
          <w:sz w:val="24"/>
          <w:szCs w:val="24"/>
        </w:rPr>
        <w:t xml:space="preserve"> </w:t>
      </w:r>
      <w:r w:rsidRPr="00804972">
        <w:rPr>
          <w:rFonts w:ascii="Times New Roman" w:hAnsi="Times New Roman" w:cs="Times New Roman"/>
          <w:bCs/>
          <w:i/>
          <w:color w:val="2A2A2A"/>
          <w:w w:val="105"/>
          <w:sz w:val="24"/>
          <w:szCs w:val="24"/>
        </w:rPr>
        <w:t>and</w:t>
      </w:r>
    </w:p>
    <w:p w14:paraId="0B9E8316" w14:textId="49565A36" w:rsidR="00A86D23" w:rsidRPr="00683B3E" w:rsidRDefault="00C74985" w:rsidP="00683B3E">
      <w:pPr>
        <w:ind w:firstLine="4"/>
        <w:jc w:val="center"/>
        <w:rPr>
          <w:rFonts w:ascii="Times New Roman" w:hAnsi="Times New Roman" w:cs="Times New Roman"/>
          <w:bCs/>
          <w:i/>
          <w:color w:val="2A2A2A"/>
          <w:w w:val="105"/>
          <w:sz w:val="24"/>
          <w:szCs w:val="24"/>
        </w:rPr>
      </w:pPr>
      <w:r w:rsidRPr="00804972">
        <w:rPr>
          <w:rFonts w:ascii="Times New Roman" w:hAnsi="Times New Roman" w:cs="Times New Roman"/>
          <w:bCs/>
          <w:i/>
          <w:color w:val="2A2A2A"/>
          <w:w w:val="105"/>
          <w:sz w:val="24"/>
          <w:szCs w:val="24"/>
        </w:rPr>
        <w:t>requirements of the job change.</w:t>
      </w:r>
      <w:r w:rsidR="00683B3E">
        <w:rPr>
          <w:rFonts w:ascii="Times New Roman" w:hAnsi="Times New Roman" w:cs="Times New Roman"/>
          <w:bCs/>
          <w:i/>
          <w:color w:val="2A2A2A"/>
          <w:w w:val="105"/>
          <w:sz w:val="24"/>
          <w:szCs w:val="24"/>
        </w:rPr>
        <w:t xml:space="preserve"> </w:t>
      </w:r>
      <w:r w:rsidR="00D37308" w:rsidRPr="00683B3E">
        <w:rPr>
          <w:rFonts w:ascii="Times New Roman" w:hAnsi="Times New Roman" w:cs="Times New Roman"/>
          <w:bCs/>
          <w:i/>
          <w:color w:val="2A2A2A"/>
          <w:w w:val="105"/>
          <w:sz w:val="24"/>
          <w:szCs w:val="24"/>
        </w:rPr>
        <w:t>The Town of Williamstown is an EEO employer.</w:t>
      </w:r>
    </w:p>
    <w:p w14:paraId="492D9CAD" w14:textId="75E06280" w:rsidR="00683B3E" w:rsidRDefault="00683B3E" w:rsidP="000A7B21">
      <w:pPr>
        <w:ind w:firstLine="4"/>
        <w:jc w:val="center"/>
        <w:rPr>
          <w:rFonts w:ascii="Times New Roman" w:hAnsi="Times New Roman" w:cs="Times New Roman"/>
          <w:b/>
          <w:bCs/>
          <w:i/>
          <w:color w:val="2A2A2A"/>
          <w:w w:val="105"/>
          <w:sz w:val="24"/>
          <w:szCs w:val="24"/>
        </w:rPr>
      </w:pPr>
    </w:p>
    <w:p w14:paraId="56330166" w14:textId="77777777" w:rsidR="00683B3E" w:rsidRDefault="00683B3E" w:rsidP="00683B3E">
      <w:pPr>
        <w:ind w:firstLine="4"/>
        <w:jc w:val="center"/>
        <w:rPr>
          <w:rStyle w:val="elementtoproof"/>
          <w:rFonts w:ascii="Times New Roman" w:eastAsia="Times New Roman" w:hAnsi="Times New Roman" w:cs="Times New Roman"/>
          <w:b/>
          <w:bCs/>
          <w:color w:val="000000"/>
          <w:sz w:val="24"/>
          <w:szCs w:val="24"/>
        </w:rPr>
      </w:pPr>
      <w:r w:rsidRPr="004208EA">
        <w:rPr>
          <w:rStyle w:val="elementtoproof"/>
          <w:rFonts w:ascii="Times New Roman" w:eastAsia="Times New Roman" w:hAnsi="Times New Roman" w:cs="Times New Roman"/>
          <w:b/>
          <w:bCs/>
          <w:color w:val="000000"/>
          <w:sz w:val="24"/>
          <w:szCs w:val="24"/>
        </w:rPr>
        <w:t xml:space="preserve">Applications received by March </w:t>
      </w:r>
      <w:r>
        <w:rPr>
          <w:rStyle w:val="elementtoproof"/>
          <w:rFonts w:ascii="Times New Roman" w:eastAsia="Times New Roman" w:hAnsi="Times New Roman" w:cs="Times New Roman"/>
          <w:b/>
          <w:bCs/>
          <w:color w:val="000000"/>
          <w:sz w:val="24"/>
          <w:szCs w:val="24"/>
        </w:rPr>
        <w:t>22</w:t>
      </w:r>
      <w:r w:rsidRPr="004208EA">
        <w:rPr>
          <w:rStyle w:val="elementtoproof"/>
          <w:rFonts w:ascii="Times New Roman" w:eastAsia="Times New Roman" w:hAnsi="Times New Roman" w:cs="Times New Roman"/>
          <w:b/>
          <w:bCs/>
          <w:color w:val="000000"/>
          <w:sz w:val="24"/>
          <w:szCs w:val="24"/>
        </w:rPr>
        <w:t>, 2024, will receive first consideration.</w:t>
      </w:r>
    </w:p>
    <w:p w14:paraId="70ED4B3E" w14:textId="2FB1E1DF" w:rsidR="00683B3E" w:rsidRPr="004208EA" w:rsidRDefault="00683B3E" w:rsidP="00683B3E">
      <w:pPr>
        <w:ind w:firstLine="4"/>
        <w:jc w:val="center"/>
        <w:rPr>
          <w:rFonts w:ascii="Times New Roman" w:hAnsi="Times New Roman" w:cs="Times New Roman"/>
          <w:bCs/>
          <w:i/>
          <w:color w:val="2A2A2A"/>
          <w:w w:val="105"/>
          <w:sz w:val="24"/>
          <w:szCs w:val="24"/>
        </w:rPr>
      </w:pPr>
      <w:bookmarkStart w:id="0" w:name="_GoBack"/>
      <w:bookmarkEnd w:id="0"/>
      <w:r>
        <w:rPr>
          <w:rStyle w:val="elementtoproof"/>
          <w:rFonts w:ascii="Times New Roman" w:eastAsia="Times New Roman" w:hAnsi="Times New Roman" w:cs="Times New Roman"/>
          <w:b/>
          <w:bCs/>
          <w:color w:val="000000"/>
          <w:sz w:val="24"/>
          <w:szCs w:val="24"/>
        </w:rPr>
        <w:t>The position</w:t>
      </w:r>
      <w:r w:rsidRPr="004208EA">
        <w:rPr>
          <w:rStyle w:val="elementtoproof"/>
          <w:rFonts w:ascii="Times New Roman" w:eastAsia="Times New Roman" w:hAnsi="Times New Roman" w:cs="Times New Roman"/>
          <w:b/>
          <w:bCs/>
          <w:color w:val="000000"/>
          <w:sz w:val="24"/>
          <w:szCs w:val="24"/>
        </w:rPr>
        <w:t xml:space="preserve"> will remain open until filled.</w:t>
      </w:r>
    </w:p>
    <w:p w14:paraId="3C2FB78B" w14:textId="5EC9707D" w:rsidR="00683B3E" w:rsidRPr="007E17FF" w:rsidRDefault="00683B3E" w:rsidP="00683B3E">
      <w:pPr>
        <w:ind w:firstLine="4"/>
        <w:jc w:val="center"/>
        <w:rPr>
          <w:rFonts w:ascii="Times New Roman" w:hAnsi="Times New Roman" w:cs="Times New Roman"/>
          <w:b/>
          <w:bCs/>
          <w:i/>
          <w:color w:val="2A2A2A"/>
          <w:w w:val="105"/>
          <w:sz w:val="24"/>
          <w:szCs w:val="24"/>
        </w:rPr>
      </w:pPr>
    </w:p>
    <w:sectPr w:rsidR="00683B3E" w:rsidRPr="007E17FF" w:rsidSect="00E870A6">
      <w:headerReference w:type="default" r:id="rId8"/>
      <w:pgSz w:w="12240" w:h="15840"/>
      <w:pgMar w:top="1440" w:right="1080" w:bottom="1440" w:left="108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3E07" w14:textId="77777777" w:rsidR="00FC5760" w:rsidRDefault="00FC5760" w:rsidP="007F018D">
      <w:r>
        <w:separator/>
      </w:r>
    </w:p>
  </w:endnote>
  <w:endnote w:type="continuationSeparator" w:id="0">
    <w:p w14:paraId="15C96FA5" w14:textId="77777777" w:rsidR="00FC5760" w:rsidRDefault="00FC5760" w:rsidP="007F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4411" w14:textId="77777777" w:rsidR="00FC5760" w:rsidRDefault="00FC5760" w:rsidP="007F018D">
      <w:r>
        <w:separator/>
      </w:r>
    </w:p>
  </w:footnote>
  <w:footnote w:type="continuationSeparator" w:id="0">
    <w:p w14:paraId="257E5B85" w14:textId="77777777" w:rsidR="00FC5760" w:rsidRDefault="00FC5760" w:rsidP="007F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80C6" w14:textId="0FF87C4D" w:rsidR="00AA47B2" w:rsidRDefault="00AA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E9E"/>
    <w:multiLevelType w:val="hybridMultilevel"/>
    <w:tmpl w:val="B51E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045D0"/>
    <w:multiLevelType w:val="multilevel"/>
    <w:tmpl w:val="1CF2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897454"/>
    <w:multiLevelType w:val="multilevel"/>
    <w:tmpl w:val="FE52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23"/>
    <w:rsid w:val="000268DC"/>
    <w:rsid w:val="00052278"/>
    <w:rsid w:val="00057B2B"/>
    <w:rsid w:val="000A7B21"/>
    <w:rsid w:val="00101E35"/>
    <w:rsid w:val="001E7BE4"/>
    <w:rsid w:val="001F413F"/>
    <w:rsid w:val="002148D1"/>
    <w:rsid w:val="002318CD"/>
    <w:rsid w:val="002524A7"/>
    <w:rsid w:val="00293848"/>
    <w:rsid w:val="002B43F6"/>
    <w:rsid w:val="002F37B3"/>
    <w:rsid w:val="00325C6F"/>
    <w:rsid w:val="00344D74"/>
    <w:rsid w:val="0036257B"/>
    <w:rsid w:val="003D3668"/>
    <w:rsid w:val="003D640E"/>
    <w:rsid w:val="004130D8"/>
    <w:rsid w:val="00420FA3"/>
    <w:rsid w:val="0045184B"/>
    <w:rsid w:val="00463DD2"/>
    <w:rsid w:val="00477D04"/>
    <w:rsid w:val="004A1903"/>
    <w:rsid w:val="004A7D66"/>
    <w:rsid w:val="004C5FFD"/>
    <w:rsid w:val="004E620B"/>
    <w:rsid w:val="005257A3"/>
    <w:rsid w:val="0053289D"/>
    <w:rsid w:val="00554DD5"/>
    <w:rsid w:val="005675BC"/>
    <w:rsid w:val="00594534"/>
    <w:rsid w:val="005B1EAA"/>
    <w:rsid w:val="00605B39"/>
    <w:rsid w:val="006272C8"/>
    <w:rsid w:val="00647E04"/>
    <w:rsid w:val="00667BC0"/>
    <w:rsid w:val="00673AFA"/>
    <w:rsid w:val="006808DC"/>
    <w:rsid w:val="00683B3E"/>
    <w:rsid w:val="00691336"/>
    <w:rsid w:val="006E6DC5"/>
    <w:rsid w:val="006F618C"/>
    <w:rsid w:val="00732463"/>
    <w:rsid w:val="007B214C"/>
    <w:rsid w:val="007E17FF"/>
    <w:rsid w:val="007E4B4F"/>
    <w:rsid w:val="007F018D"/>
    <w:rsid w:val="00804972"/>
    <w:rsid w:val="00844F67"/>
    <w:rsid w:val="008925FA"/>
    <w:rsid w:val="008D6096"/>
    <w:rsid w:val="009108CC"/>
    <w:rsid w:val="00914282"/>
    <w:rsid w:val="00943CF8"/>
    <w:rsid w:val="00962741"/>
    <w:rsid w:val="0099017D"/>
    <w:rsid w:val="00997957"/>
    <w:rsid w:val="009C2A0C"/>
    <w:rsid w:val="009D7CEA"/>
    <w:rsid w:val="00A02954"/>
    <w:rsid w:val="00A5164F"/>
    <w:rsid w:val="00A86D23"/>
    <w:rsid w:val="00AA47B2"/>
    <w:rsid w:val="00AD71AF"/>
    <w:rsid w:val="00AE67EA"/>
    <w:rsid w:val="00B030C1"/>
    <w:rsid w:val="00B10205"/>
    <w:rsid w:val="00B56583"/>
    <w:rsid w:val="00B82DDE"/>
    <w:rsid w:val="00BA5F79"/>
    <w:rsid w:val="00BE727A"/>
    <w:rsid w:val="00C03BF6"/>
    <w:rsid w:val="00C74985"/>
    <w:rsid w:val="00C87F77"/>
    <w:rsid w:val="00CB4F7A"/>
    <w:rsid w:val="00CD2B66"/>
    <w:rsid w:val="00D37308"/>
    <w:rsid w:val="00D44809"/>
    <w:rsid w:val="00D5298D"/>
    <w:rsid w:val="00DB3A0F"/>
    <w:rsid w:val="00E0092C"/>
    <w:rsid w:val="00E037E3"/>
    <w:rsid w:val="00E10C94"/>
    <w:rsid w:val="00E462C1"/>
    <w:rsid w:val="00E870A6"/>
    <w:rsid w:val="00E929FF"/>
    <w:rsid w:val="00EB7780"/>
    <w:rsid w:val="00EC3A57"/>
    <w:rsid w:val="00EC5410"/>
    <w:rsid w:val="00ED7D71"/>
    <w:rsid w:val="00EE47CA"/>
    <w:rsid w:val="00EE735D"/>
    <w:rsid w:val="00F3354A"/>
    <w:rsid w:val="00F41096"/>
    <w:rsid w:val="00F65C4C"/>
    <w:rsid w:val="00FA0C2D"/>
    <w:rsid w:val="00FC5760"/>
    <w:rsid w:val="00FC790E"/>
    <w:rsid w:val="00FE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26911"/>
  <w15:docId w15:val="{F0417507-F3AA-4BF9-8347-5FCF7DA3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75"/>
      <w:outlineLvl w:val="0"/>
    </w:pPr>
    <w:rPr>
      <w:rFonts w:ascii="Times New Roman" w:eastAsia="Times New Roman" w:hAnsi="Times New Roman" w:cs="Times New Roman"/>
      <w:b/>
      <w:bCs/>
      <w:sz w:val="23"/>
      <w:szCs w:val="23"/>
    </w:rPr>
  </w:style>
  <w:style w:type="paragraph" w:styleId="Heading2">
    <w:name w:val="heading 2"/>
    <w:basedOn w:val="Normal"/>
    <w:uiPriority w:val="9"/>
    <w:unhideWhenUsed/>
    <w:qFormat/>
    <w:pPr>
      <w:ind w:left="476" w:hanging="1"/>
      <w:jc w:val="both"/>
      <w:outlineLvl w:val="1"/>
    </w:pPr>
    <w:rPr>
      <w:rFonts w:ascii="Times New Roman" w:eastAsia="Times New Roman" w:hAnsi="Times New Roman" w:cs="Times New Roman"/>
      <w:b/>
      <w:bCs/>
      <w:i/>
      <w:sz w:val="23"/>
      <w:szCs w:val="23"/>
    </w:rPr>
  </w:style>
  <w:style w:type="paragraph" w:styleId="Heading3">
    <w:name w:val="heading 3"/>
    <w:basedOn w:val="Normal"/>
    <w:uiPriority w:val="9"/>
    <w:unhideWhenUsed/>
    <w:qFormat/>
    <w:pPr>
      <w:ind w:left="452" w:right="25" w:firstLine="3"/>
      <w:outlineLvl w:val="2"/>
    </w:pPr>
    <w:rPr>
      <w:rFonts w:ascii="Times New Roman" w:eastAsia="Times New Roman" w:hAnsi="Times New Roman" w:cs="Times New Roman"/>
      <w:sz w:val="23"/>
      <w:szCs w:val="23"/>
    </w:rPr>
  </w:style>
  <w:style w:type="paragraph" w:styleId="Heading4">
    <w:name w:val="heading 4"/>
    <w:basedOn w:val="Normal"/>
    <w:uiPriority w:val="9"/>
    <w:unhideWhenUsed/>
    <w:qFormat/>
    <w:pPr>
      <w:ind w:left="48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800" w:right="1418"/>
      <w:jc w:val="center"/>
    </w:pPr>
    <w:rPr>
      <w:b/>
      <w:bCs/>
      <w:sz w:val="49"/>
      <w:szCs w:val="4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4A7D6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A7D66"/>
  </w:style>
  <w:style w:type="character" w:customStyle="1" w:styleId="eop">
    <w:name w:val="eop"/>
    <w:basedOn w:val="DefaultParagraphFont"/>
    <w:rsid w:val="004A7D66"/>
  </w:style>
  <w:style w:type="paragraph" w:styleId="Header">
    <w:name w:val="header"/>
    <w:basedOn w:val="Normal"/>
    <w:link w:val="HeaderChar"/>
    <w:uiPriority w:val="99"/>
    <w:unhideWhenUsed/>
    <w:rsid w:val="007F018D"/>
    <w:pPr>
      <w:tabs>
        <w:tab w:val="center" w:pos="4680"/>
        <w:tab w:val="right" w:pos="9360"/>
      </w:tabs>
    </w:pPr>
  </w:style>
  <w:style w:type="character" w:customStyle="1" w:styleId="HeaderChar">
    <w:name w:val="Header Char"/>
    <w:basedOn w:val="DefaultParagraphFont"/>
    <w:link w:val="Header"/>
    <w:uiPriority w:val="99"/>
    <w:rsid w:val="007F018D"/>
    <w:rPr>
      <w:rFonts w:ascii="Arial" w:eastAsia="Arial" w:hAnsi="Arial" w:cs="Arial"/>
    </w:rPr>
  </w:style>
  <w:style w:type="paragraph" w:styleId="Footer">
    <w:name w:val="footer"/>
    <w:basedOn w:val="Normal"/>
    <w:link w:val="FooterChar"/>
    <w:uiPriority w:val="99"/>
    <w:unhideWhenUsed/>
    <w:rsid w:val="007F018D"/>
    <w:pPr>
      <w:tabs>
        <w:tab w:val="center" w:pos="4680"/>
        <w:tab w:val="right" w:pos="9360"/>
      </w:tabs>
    </w:pPr>
  </w:style>
  <w:style w:type="character" w:customStyle="1" w:styleId="FooterChar">
    <w:name w:val="Footer Char"/>
    <w:basedOn w:val="DefaultParagraphFont"/>
    <w:link w:val="Footer"/>
    <w:uiPriority w:val="99"/>
    <w:rsid w:val="007F018D"/>
    <w:rPr>
      <w:rFonts w:ascii="Arial" w:eastAsia="Arial" w:hAnsi="Arial" w:cs="Arial"/>
    </w:rPr>
  </w:style>
  <w:style w:type="character" w:customStyle="1" w:styleId="elementtoproof">
    <w:name w:val="elementtoproof"/>
    <w:basedOn w:val="DefaultParagraphFont"/>
    <w:rsid w:val="0068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45445">
      <w:bodyDiv w:val="1"/>
      <w:marLeft w:val="0"/>
      <w:marRight w:val="0"/>
      <w:marTop w:val="0"/>
      <w:marBottom w:val="0"/>
      <w:divBdr>
        <w:top w:val="none" w:sz="0" w:space="0" w:color="auto"/>
        <w:left w:val="none" w:sz="0" w:space="0" w:color="auto"/>
        <w:bottom w:val="none" w:sz="0" w:space="0" w:color="auto"/>
        <w:right w:val="none" w:sz="0" w:space="0" w:color="auto"/>
      </w:divBdr>
    </w:div>
    <w:div w:id="176168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C5B7-4A56-4F1E-8056-EDC78CF8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1231</Words>
  <Characters>7797</Characters>
  <Application>Microsoft Office Word</Application>
  <DocSecurity>0</DocSecurity>
  <Lines>136</Lines>
  <Paragraphs>48</Paragraphs>
  <ScaleCrop>false</ScaleCrop>
  <HeadingPairs>
    <vt:vector size="2" baseType="variant">
      <vt:variant>
        <vt:lpstr>Title</vt:lpstr>
      </vt:variant>
      <vt:variant>
        <vt:i4>1</vt:i4>
      </vt:variant>
    </vt:vector>
  </HeadingPairs>
  <TitlesOfParts>
    <vt:vector size="1" baseType="lpstr">
      <vt:lpstr>SKM_C30820081811350</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SKM_C30820081811350</dc:title>
  <dc:creator>Craig Clough</dc:creator>
  <cp:lastModifiedBy>Cara R Farrell</cp:lastModifiedBy>
  <cp:revision>5</cp:revision>
  <cp:lastPrinted>2023-12-21T17:05:00Z</cp:lastPrinted>
  <dcterms:created xsi:type="dcterms:W3CDTF">2024-03-07T14:54:00Z</dcterms:created>
  <dcterms:modified xsi:type="dcterms:W3CDTF">2024-03-07T15:18:00Z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KM_C308</vt:lpwstr>
  </property>
  <property fmtid="{D5CDD505-2E9C-101B-9397-08002B2CF9AE}" pid="4" name="LastSaved">
    <vt:filetime>2020-08-18T00:00:00Z</vt:filetime>
  </property>
  <property fmtid="{D5CDD505-2E9C-101B-9397-08002B2CF9AE}" pid="5" name="GrammarlyDocumentId">
    <vt:lpwstr>549848903a2d968f9f2b2150442a670fbec5456d133888400b9b0dcb46ca20ab</vt:lpwstr>
  </property>
</Properties>
</file>