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02A8" w14:textId="77777777" w:rsidR="001B08DD" w:rsidRPr="00671258" w:rsidRDefault="001B08DD" w:rsidP="001B0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WILLIAMSTOWN COMMUNITY PRESERVATION COMMITTEE</w:t>
      </w:r>
    </w:p>
    <w:p w14:paraId="25CBCC69" w14:textId="77777777" w:rsidR="001B08DD" w:rsidRPr="00671258" w:rsidRDefault="001B08DD" w:rsidP="001B0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WILLIAMSTOWN, MASSACHUSETTS</w:t>
      </w:r>
    </w:p>
    <w:p w14:paraId="166DA8C5" w14:textId="77777777" w:rsidR="001B08DD" w:rsidRPr="00671258" w:rsidRDefault="001B08DD" w:rsidP="001B0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MINUTES</w:t>
      </w:r>
    </w:p>
    <w:p w14:paraId="07F05221" w14:textId="299F3CC9" w:rsidR="001B08DD" w:rsidRPr="00671258" w:rsidRDefault="001B08DD" w:rsidP="001B08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27</w:t>
      </w:r>
      <w:r w:rsidRPr="00671258">
        <w:rPr>
          <w:rFonts w:ascii="Times New Roman" w:hAnsi="Times New Roman" w:cs="Times New Roman"/>
          <w:sz w:val="28"/>
          <w:szCs w:val="28"/>
        </w:rPr>
        <w:t>, 2025</w:t>
      </w:r>
    </w:p>
    <w:p w14:paraId="298B772F" w14:textId="77777777" w:rsidR="001B08DD" w:rsidRPr="00671258" w:rsidRDefault="001B08DD" w:rsidP="001B08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80C94" w14:textId="77777777" w:rsidR="001B08DD" w:rsidRPr="00671258" w:rsidRDefault="001B08DD" w:rsidP="001B08DD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This meeting of the Williamstown Community Preservation Committee was held in person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258">
        <w:rPr>
          <w:rFonts w:ascii="Times New Roman" w:hAnsi="Times New Roman" w:cs="Times New Roman"/>
          <w:sz w:val="28"/>
          <w:szCs w:val="28"/>
        </w:rPr>
        <w:t xml:space="preserve">with remote participation via Zoom and streamed live on Willinet.org.,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671258">
        <w:rPr>
          <w:rFonts w:ascii="Times New Roman" w:hAnsi="Times New Roman" w:cs="Times New Roman"/>
          <w:sz w:val="28"/>
          <w:szCs w:val="28"/>
        </w:rPr>
        <w:t>broadcast live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258">
        <w:rPr>
          <w:rFonts w:ascii="Times New Roman" w:hAnsi="Times New Roman" w:cs="Times New Roman"/>
          <w:sz w:val="28"/>
          <w:szCs w:val="28"/>
        </w:rPr>
        <w:t>Willinet</w:t>
      </w:r>
      <w:proofErr w:type="spellEnd"/>
      <w:r w:rsidRPr="00671258">
        <w:rPr>
          <w:rFonts w:ascii="Times New Roman" w:hAnsi="Times New Roman" w:cs="Times New Roman"/>
          <w:sz w:val="28"/>
          <w:szCs w:val="28"/>
        </w:rPr>
        <w:t xml:space="preserve"> Spectrum cable TV channel 1303.</w:t>
      </w:r>
    </w:p>
    <w:p w14:paraId="40B7870C" w14:textId="77777777" w:rsidR="001B08DD" w:rsidRPr="00671258" w:rsidRDefault="001B08DD" w:rsidP="001B08DD">
      <w:pPr>
        <w:rPr>
          <w:rFonts w:ascii="Times New Roman" w:hAnsi="Times New Roman" w:cs="Times New Roman"/>
          <w:sz w:val="28"/>
          <w:szCs w:val="28"/>
        </w:rPr>
      </w:pPr>
    </w:p>
    <w:p w14:paraId="5BC4A5CF" w14:textId="623B802F" w:rsidR="001B08DD" w:rsidRDefault="001B08DD" w:rsidP="001B08DD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 xml:space="preserve">Present: Phil McKnight, Nate </w:t>
      </w:r>
      <w:proofErr w:type="spellStart"/>
      <w:r w:rsidRPr="00671258">
        <w:rPr>
          <w:rFonts w:ascii="Times New Roman" w:hAnsi="Times New Roman" w:cs="Times New Roman"/>
          <w:sz w:val="28"/>
          <w:szCs w:val="28"/>
        </w:rPr>
        <w:t>Budington</w:t>
      </w:r>
      <w:proofErr w:type="spellEnd"/>
      <w:r w:rsidRPr="006712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Alison Bost</w:t>
      </w:r>
      <w:r w:rsidRPr="00671258">
        <w:rPr>
          <w:rFonts w:ascii="Times New Roman" w:hAnsi="Times New Roman" w:cs="Times New Roman"/>
          <w:sz w:val="28"/>
          <w:szCs w:val="28"/>
        </w:rPr>
        <w:t xml:space="preserve">, Ken Kuttner, Polly Macpherson, </w:t>
      </w:r>
      <w:r w:rsidR="00CA1C3C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258">
        <w:rPr>
          <w:rFonts w:ascii="Times New Roman" w:hAnsi="Times New Roman" w:cs="Times New Roman"/>
          <w:sz w:val="28"/>
          <w:szCs w:val="28"/>
        </w:rPr>
        <w:t>Molly Magavern</w:t>
      </w:r>
    </w:p>
    <w:p w14:paraId="2219D6DC" w14:textId="01960BC1" w:rsidR="001B08DD" w:rsidRPr="00671258" w:rsidRDefault="001B08DD" w:rsidP="001B0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Absent: Steve Dew, </w:t>
      </w:r>
      <w:r w:rsidRPr="00671258">
        <w:rPr>
          <w:rFonts w:ascii="Times New Roman" w:hAnsi="Times New Roman" w:cs="Times New Roman"/>
          <w:sz w:val="28"/>
          <w:szCs w:val="28"/>
        </w:rPr>
        <w:t>Randal Fippinger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671258"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258">
        <w:rPr>
          <w:rFonts w:ascii="Times New Roman" w:hAnsi="Times New Roman" w:cs="Times New Roman"/>
          <w:sz w:val="28"/>
          <w:szCs w:val="28"/>
        </w:rPr>
        <w:t>Halligan</w:t>
      </w:r>
    </w:p>
    <w:p w14:paraId="62060A4D" w14:textId="40DFF7DB" w:rsidR="001B08DD" w:rsidRDefault="001B08DD" w:rsidP="001B08DD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Phil McKnight</w:t>
      </w:r>
      <w:r>
        <w:rPr>
          <w:rFonts w:ascii="Times New Roman" w:hAnsi="Times New Roman" w:cs="Times New Roman"/>
          <w:sz w:val="28"/>
          <w:szCs w:val="28"/>
        </w:rPr>
        <w:t>, the chairman,</w:t>
      </w:r>
      <w:r w:rsidRPr="00671258">
        <w:rPr>
          <w:rFonts w:ascii="Times New Roman" w:hAnsi="Times New Roman" w:cs="Times New Roman"/>
          <w:sz w:val="28"/>
          <w:szCs w:val="28"/>
        </w:rPr>
        <w:t xml:space="preserve"> opened the </w:t>
      </w:r>
      <w:r w:rsidR="00CA1C3C">
        <w:rPr>
          <w:rFonts w:ascii="Times New Roman" w:hAnsi="Times New Roman" w:cs="Times New Roman"/>
          <w:sz w:val="28"/>
          <w:szCs w:val="28"/>
        </w:rPr>
        <w:t>meeting</w:t>
      </w:r>
      <w:r w:rsidRPr="00671258">
        <w:rPr>
          <w:rFonts w:ascii="Times New Roman" w:hAnsi="Times New Roman" w:cs="Times New Roman"/>
          <w:sz w:val="28"/>
          <w:szCs w:val="28"/>
        </w:rPr>
        <w:t xml:space="preserve"> at 7:00 PM.</w:t>
      </w:r>
      <w:r w:rsidR="00CA1C3C">
        <w:rPr>
          <w:rFonts w:ascii="Times New Roman" w:hAnsi="Times New Roman" w:cs="Times New Roman"/>
          <w:sz w:val="28"/>
          <w:szCs w:val="28"/>
        </w:rPr>
        <w:t xml:space="preserve"> He provided the land acknowledgment.</w:t>
      </w:r>
    </w:p>
    <w:p w14:paraId="4978D9FB" w14:textId="0F2E8128" w:rsidR="00CA1C3C" w:rsidRPr="00671258" w:rsidRDefault="001B08DD" w:rsidP="00CA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Committee was pleased to welcome Stuart </w:t>
      </w:r>
      <w:proofErr w:type="spellStart"/>
      <w:r>
        <w:rPr>
          <w:rFonts w:ascii="Times New Roman" w:hAnsi="Times New Roman" w:cs="Times New Roman"/>
          <w:sz w:val="28"/>
          <w:szCs w:val="28"/>
        </w:rPr>
        <w:t>Saginor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executive director of the Community Preservation Coalition in Boston. Stuart spoke for over an hour with a thorough slide presentation on all matters involving the Community Preservation Act since its inception in 2000. </w:t>
      </w:r>
      <w:r w:rsidR="00CA1C3C">
        <w:rPr>
          <w:rFonts w:ascii="Times New Roman" w:hAnsi="Times New Roman" w:cs="Times New Roman"/>
          <w:sz w:val="28"/>
          <w:szCs w:val="28"/>
        </w:rPr>
        <w:t xml:space="preserve">He reviewed several key definitions set forth in Section 2 of the Act. </w:t>
      </w:r>
      <w:r>
        <w:rPr>
          <w:rFonts w:ascii="Times New Roman" w:hAnsi="Times New Roman" w:cs="Times New Roman"/>
          <w:sz w:val="28"/>
          <w:szCs w:val="28"/>
        </w:rPr>
        <w:t xml:space="preserve">He outlined the categories of permissible projects allowed by the specific terms of the legislation, offering examples of applications which met the Act’s requirements and </w:t>
      </w:r>
      <w:r w:rsidR="00CA1C3C">
        <w:rPr>
          <w:rFonts w:ascii="Times New Roman" w:hAnsi="Times New Roman" w:cs="Times New Roman"/>
          <w:sz w:val="28"/>
          <w:szCs w:val="28"/>
        </w:rPr>
        <w:t>those</w:t>
      </w:r>
      <w:r>
        <w:rPr>
          <w:rFonts w:ascii="Times New Roman" w:hAnsi="Times New Roman" w:cs="Times New Roman"/>
          <w:sz w:val="28"/>
          <w:szCs w:val="28"/>
        </w:rPr>
        <w:t xml:space="preserve"> which did not and why. Stuart encouraged questions from the Committee and from the audience and answered those that were provided.</w:t>
      </w:r>
      <w:r w:rsidR="00CA1C3C">
        <w:rPr>
          <w:rFonts w:ascii="Times New Roman" w:hAnsi="Times New Roman" w:cs="Times New Roman"/>
          <w:sz w:val="28"/>
          <w:szCs w:val="28"/>
        </w:rPr>
        <w:t xml:space="preserve"> At the conclusion of his presentation, Stuart was warmly thanked for the breadth and depth of his remarks.</w:t>
      </w:r>
    </w:p>
    <w:p w14:paraId="246C511A" w14:textId="61B59D21" w:rsidR="001B08DD" w:rsidRPr="00671258" w:rsidRDefault="001B08DD" w:rsidP="001B08DD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 xml:space="preserve">The Committee then </w:t>
      </w:r>
      <w:r w:rsidR="00CA1C3C">
        <w:rPr>
          <w:rFonts w:ascii="Times New Roman" w:hAnsi="Times New Roman" w:cs="Times New Roman"/>
          <w:sz w:val="28"/>
          <w:szCs w:val="28"/>
        </w:rPr>
        <w:t xml:space="preserve">heard </w:t>
      </w:r>
      <w:r w:rsidR="007300BA">
        <w:rPr>
          <w:rFonts w:ascii="Times New Roman" w:hAnsi="Times New Roman" w:cs="Times New Roman"/>
          <w:sz w:val="28"/>
          <w:szCs w:val="28"/>
        </w:rPr>
        <w:t xml:space="preserve">briefly </w:t>
      </w:r>
      <w:r w:rsidR="00CA1C3C">
        <w:rPr>
          <w:rFonts w:ascii="Times New Roman" w:hAnsi="Times New Roman" w:cs="Times New Roman"/>
          <w:sz w:val="28"/>
          <w:szCs w:val="28"/>
        </w:rPr>
        <w:t xml:space="preserve">from the working group tasked to review the current </w:t>
      </w:r>
      <w:r w:rsidR="00DD1653">
        <w:rPr>
          <w:rFonts w:ascii="Times New Roman" w:hAnsi="Times New Roman" w:cs="Times New Roman"/>
          <w:sz w:val="28"/>
          <w:szCs w:val="28"/>
        </w:rPr>
        <w:t>C</w:t>
      </w:r>
      <w:r w:rsidR="00CA1C3C">
        <w:rPr>
          <w:rFonts w:ascii="Times New Roman" w:hAnsi="Times New Roman" w:cs="Times New Roman"/>
          <w:sz w:val="28"/>
          <w:szCs w:val="28"/>
        </w:rPr>
        <w:t xml:space="preserve">PC application </w:t>
      </w:r>
      <w:r w:rsidR="00DD1653">
        <w:rPr>
          <w:rFonts w:ascii="Times New Roman" w:hAnsi="Times New Roman" w:cs="Times New Roman"/>
          <w:sz w:val="28"/>
          <w:szCs w:val="28"/>
        </w:rPr>
        <w:t xml:space="preserve">form </w:t>
      </w:r>
      <w:r w:rsidR="00CA1C3C">
        <w:rPr>
          <w:rFonts w:ascii="Times New Roman" w:hAnsi="Times New Roman" w:cs="Times New Roman"/>
          <w:sz w:val="28"/>
          <w:szCs w:val="28"/>
        </w:rPr>
        <w:t>and propose revisions</w:t>
      </w:r>
      <w:r w:rsidR="00DD1653">
        <w:rPr>
          <w:rFonts w:ascii="Times New Roman" w:hAnsi="Times New Roman" w:cs="Times New Roman"/>
          <w:sz w:val="28"/>
          <w:szCs w:val="28"/>
        </w:rPr>
        <w:t xml:space="preserve"> to it</w:t>
      </w:r>
      <w:r w:rsidR="00CA1C3C">
        <w:rPr>
          <w:rFonts w:ascii="Times New Roman" w:hAnsi="Times New Roman" w:cs="Times New Roman"/>
          <w:sz w:val="28"/>
          <w:szCs w:val="28"/>
        </w:rPr>
        <w:t xml:space="preserve">, together with a brief outline of a possible scoring system to be considered for use next year during the FY27 application process. The group will return </w:t>
      </w:r>
      <w:proofErr w:type="gramStart"/>
      <w:r w:rsidR="00CA1C3C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="00CA1C3C">
        <w:rPr>
          <w:rFonts w:ascii="Times New Roman" w:hAnsi="Times New Roman" w:cs="Times New Roman"/>
          <w:sz w:val="28"/>
          <w:szCs w:val="28"/>
        </w:rPr>
        <w:t xml:space="preserve"> the Committee’s next meeting on Tuesday, March 11, with a preliminary report</w:t>
      </w:r>
      <w:r w:rsidR="00DD1653">
        <w:rPr>
          <w:rFonts w:ascii="Times New Roman" w:hAnsi="Times New Roman" w:cs="Times New Roman"/>
          <w:sz w:val="28"/>
          <w:szCs w:val="28"/>
        </w:rPr>
        <w:t xml:space="preserve"> on both subjects.</w:t>
      </w:r>
    </w:p>
    <w:p w14:paraId="7D651A76" w14:textId="5252EED2" w:rsidR="001B08DD" w:rsidRDefault="001B08DD" w:rsidP="001B0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There being no further business to come before the Committee, a motion to adjourn was made by Molly Magavern and seconded by </w:t>
      </w:r>
      <w:r w:rsidR="00CA1C3C">
        <w:rPr>
          <w:rFonts w:ascii="Times New Roman" w:hAnsi="Times New Roman" w:cs="Times New Roman"/>
          <w:sz w:val="28"/>
          <w:szCs w:val="28"/>
        </w:rPr>
        <w:t>Polly Macpherson</w:t>
      </w:r>
      <w:r>
        <w:rPr>
          <w:rFonts w:ascii="Times New Roman" w:hAnsi="Times New Roman" w:cs="Times New Roman"/>
          <w:sz w:val="28"/>
          <w:szCs w:val="28"/>
        </w:rPr>
        <w:t xml:space="preserve">. The vote was </w:t>
      </w:r>
      <w:r w:rsidR="00DD16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-0-0.</w:t>
      </w:r>
    </w:p>
    <w:p w14:paraId="2AB510E3" w14:textId="3A14CE18" w:rsidR="001B08DD" w:rsidRDefault="001B08DD" w:rsidP="001B0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adjourned at 8:</w:t>
      </w:r>
      <w:r w:rsidR="00DD16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 PM.</w:t>
      </w:r>
    </w:p>
    <w:p w14:paraId="7F559D37" w14:textId="77777777" w:rsidR="001B08DD" w:rsidRDefault="001B08DD" w:rsidP="001B08DD">
      <w:pPr>
        <w:rPr>
          <w:rFonts w:ascii="Times New Roman" w:hAnsi="Times New Roman" w:cs="Times New Roman"/>
          <w:sz w:val="28"/>
          <w:szCs w:val="28"/>
        </w:rPr>
      </w:pPr>
    </w:p>
    <w:p w14:paraId="127D557F" w14:textId="4B333B98" w:rsidR="001B08DD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6D45AF31" w14:textId="07821E00" w:rsidR="001B08DD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Philip McKnight</w:t>
      </w:r>
    </w:p>
    <w:p w14:paraId="255EE4A3" w14:textId="25C58912" w:rsidR="001B08DD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Acting Secretary</w:t>
      </w:r>
    </w:p>
    <w:p w14:paraId="4476022D" w14:textId="77777777" w:rsidR="001B08DD" w:rsidRPr="00271F98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E64B1" w14:textId="77777777" w:rsidR="001B08DD" w:rsidRPr="00271F98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A9CD2B" w14:textId="77777777" w:rsidR="001B08DD" w:rsidRPr="00671258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30AFA2" w14:textId="77777777" w:rsidR="001B08DD" w:rsidRPr="00671258" w:rsidRDefault="001B08DD" w:rsidP="00DD16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95FD2" w14:textId="77777777" w:rsidR="001B08DD" w:rsidRDefault="001B08DD"/>
    <w:sectPr w:rsidR="001B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DD"/>
    <w:rsid w:val="001B08DD"/>
    <w:rsid w:val="00594ADF"/>
    <w:rsid w:val="007300BA"/>
    <w:rsid w:val="00C033E4"/>
    <w:rsid w:val="00CA1C3C"/>
    <w:rsid w:val="00DD1653"/>
    <w:rsid w:val="00F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2C7E"/>
  <w15:chartTrackingRefBased/>
  <w15:docId w15:val="{2C7812D8-17CD-4848-BCC5-0E5FB34C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DD"/>
  </w:style>
  <w:style w:type="paragraph" w:styleId="Heading1">
    <w:name w:val="heading 1"/>
    <w:basedOn w:val="Normal"/>
    <w:next w:val="Normal"/>
    <w:link w:val="Heading1Char"/>
    <w:uiPriority w:val="9"/>
    <w:qFormat/>
    <w:rsid w:val="001B0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2</cp:revision>
  <dcterms:created xsi:type="dcterms:W3CDTF">2025-03-10T15:14:00Z</dcterms:created>
  <dcterms:modified xsi:type="dcterms:W3CDTF">2025-03-10T15:14:00Z</dcterms:modified>
</cp:coreProperties>
</file>