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7450" w14:textId="77777777" w:rsidR="006D03DA" w:rsidRDefault="006D03DA" w:rsidP="006D03DA">
      <w:pPr>
        <w:spacing w:after="0"/>
        <w:jc w:val="center"/>
      </w:pPr>
      <w:r>
        <w:t>Williamstown Finance Committee</w:t>
      </w:r>
    </w:p>
    <w:p w14:paraId="2D680BB0" w14:textId="0EB73C67" w:rsidR="006D03DA" w:rsidRDefault="006D03DA" w:rsidP="006D03DA">
      <w:pPr>
        <w:jc w:val="center"/>
      </w:pPr>
      <w:r>
        <w:t xml:space="preserve">Wednesday, </w:t>
      </w:r>
      <w:r w:rsidR="002F02FE">
        <w:t>Mar</w:t>
      </w:r>
      <w:r w:rsidR="00F93D96">
        <w:t>ch 5</w:t>
      </w:r>
      <w:r>
        <w:t>, 2025</w:t>
      </w:r>
    </w:p>
    <w:p w14:paraId="0B9524B3" w14:textId="77777777" w:rsidR="006D03DA" w:rsidRDefault="006D03DA" w:rsidP="006D03DA">
      <w:pPr>
        <w:jc w:val="center"/>
      </w:pPr>
      <w:r>
        <w:t>7pm at Town Hall</w:t>
      </w:r>
    </w:p>
    <w:p w14:paraId="73AD9E9F" w14:textId="77777777" w:rsidR="006D03DA" w:rsidRDefault="006D03DA" w:rsidP="006D03DA">
      <w:pPr>
        <w:jc w:val="center"/>
      </w:pPr>
    </w:p>
    <w:p w14:paraId="66AB316C" w14:textId="77777777" w:rsidR="006D03DA" w:rsidRDefault="006D03DA" w:rsidP="006D03DA">
      <w:r>
        <w:t>Finance Committee members present: Fred Puddester, Melissa Cragg, Moly Magavern, Rachel Tarses, Michael Sussman, Paula Consolini and Donna Quirk</w:t>
      </w:r>
    </w:p>
    <w:p w14:paraId="5093D938" w14:textId="2DA1B871" w:rsidR="006D03DA" w:rsidRDefault="006D03DA" w:rsidP="006D03DA">
      <w:r>
        <w:t>Staff present: Bob Menicocci, Dave Fierro and Craig Clough</w:t>
      </w:r>
    </w:p>
    <w:p w14:paraId="3D5AF94F" w14:textId="77777777" w:rsidR="00F93D96" w:rsidRDefault="00F93D96" w:rsidP="006D03DA"/>
    <w:p w14:paraId="1B98AC42" w14:textId="135E5DCE" w:rsidR="00EE3667" w:rsidRDefault="00F93D96" w:rsidP="006D03DA">
      <w:r>
        <w:t>Puddester opened the meeting at 7:00.</w:t>
      </w:r>
    </w:p>
    <w:p w14:paraId="05107E5D" w14:textId="0DDA916F" w:rsidR="00EE3667" w:rsidRDefault="00232DDF" w:rsidP="006D03DA">
      <w:r>
        <w:t>Meni</w:t>
      </w:r>
      <w:r w:rsidR="00B36CE1">
        <w:t>cocci</w:t>
      </w:r>
      <w:r w:rsidR="00CE3F45">
        <w:t xml:space="preserve"> provided an </w:t>
      </w:r>
      <w:r w:rsidR="00F8773B">
        <w:t>overview</w:t>
      </w:r>
      <w:r w:rsidR="0018721B">
        <w:t xml:space="preserve"> of</w:t>
      </w:r>
      <w:r w:rsidR="0094388E">
        <w:t xml:space="preserve"> preliminary work on capital planning</w:t>
      </w:r>
      <w:r w:rsidR="000C5AD1">
        <w:t>. The town has engaged with consultants to automate the process</w:t>
      </w:r>
      <w:r w:rsidR="00D06D0F">
        <w:t xml:space="preserve"> for capital planning, inventory, </w:t>
      </w:r>
      <w:r w:rsidR="00485232">
        <w:t xml:space="preserve">asset management and </w:t>
      </w:r>
      <w:r w:rsidR="00D06D0F">
        <w:t>facility assessment</w:t>
      </w:r>
      <w:r w:rsidR="004F612B">
        <w:t xml:space="preserve"> and</w:t>
      </w:r>
      <w:r w:rsidR="00782CDF">
        <w:t xml:space="preserve"> has begun to utilize the syste</w:t>
      </w:r>
      <w:r w:rsidR="007E2CEB">
        <w:t>m in the water and sewer departments.</w:t>
      </w:r>
      <w:r w:rsidR="00061456">
        <w:t xml:space="preserve"> He n</w:t>
      </w:r>
      <w:r w:rsidR="00A34198">
        <w:t>oted that planning for cap</w:t>
      </w:r>
      <w:r w:rsidR="008C0309">
        <w:t>ital improvements</w:t>
      </w:r>
      <w:r w:rsidR="004C6566">
        <w:t xml:space="preserve"> will be more critical </w:t>
      </w:r>
      <w:r w:rsidR="00BF3645">
        <w:t xml:space="preserve">as the town </w:t>
      </w:r>
      <w:r w:rsidR="00A52A85">
        <w:t>budgets for less free cash in the future.</w:t>
      </w:r>
    </w:p>
    <w:p w14:paraId="2AB65967" w14:textId="3DC01013" w:rsidR="00A52A85" w:rsidRDefault="00F9704A" w:rsidP="006D03DA">
      <w:r>
        <w:t>Department of Public Works</w:t>
      </w:r>
    </w:p>
    <w:p w14:paraId="5BDE1665" w14:textId="57A523A9" w:rsidR="00A52A85" w:rsidRDefault="00221749" w:rsidP="006D03DA">
      <w:r>
        <w:t xml:space="preserve">Clough </w:t>
      </w:r>
      <w:r w:rsidR="009A6F98">
        <w:t>presented an</w:t>
      </w:r>
      <w:r w:rsidR="00772732">
        <w:t xml:space="preserve"> </w:t>
      </w:r>
      <w:r w:rsidR="009A6F98">
        <w:t>overvi</w:t>
      </w:r>
      <w:r w:rsidR="00976617">
        <w:t xml:space="preserve">ew </w:t>
      </w:r>
      <w:r w:rsidR="000F356C">
        <w:t>of the de</w:t>
      </w:r>
      <w:r w:rsidR="00B92142">
        <w:t>partment</w:t>
      </w:r>
      <w:r w:rsidR="0086213B">
        <w:t xml:space="preserve"> and the operations of the water and sewer departments</w:t>
      </w:r>
      <w:r w:rsidR="00B75E5F">
        <w:t xml:space="preserve"> and </w:t>
      </w:r>
      <w:r w:rsidR="00B640BC">
        <w:t xml:space="preserve">discussed the basics of water and sewer </w:t>
      </w:r>
      <w:r w:rsidR="00772732">
        <w:t>services in town.</w:t>
      </w:r>
      <w:r w:rsidR="00B75E5F">
        <w:t xml:space="preserve"> He then answered </w:t>
      </w:r>
      <w:r w:rsidR="00634923">
        <w:t>several</w:t>
      </w:r>
      <w:r w:rsidR="00B75E5F">
        <w:t xml:space="preserve"> questions that we submitted </w:t>
      </w:r>
      <w:r w:rsidR="00DA3A9A">
        <w:t>by committee members in advance</w:t>
      </w:r>
      <w:r w:rsidR="00FE4015">
        <w:t xml:space="preserve"> </w:t>
      </w:r>
      <w:r w:rsidR="004A7617">
        <w:t xml:space="preserve">including </w:t>
      </w:r>
      <w:r w:rsidR="00FE4015">
        <w:t xml:space="preserve">the increase in refuse disposal costs due to the </w:t>
      </w:r>
      <w:r w:rsidR="00BF035C">
        <w:t xml:space="preserve">closure of the Pownal facility, </w:t>
      </w:r>
      <w:r w:rsidR="00F94E3B">
        <w:t xml:space="preserve">increased town costs associated with </w:t>
      </w:r>
      <w:r w:rsidR="00CE78D4">
        <w:t xml:space="preserve">replacement of telephone poles and </w:t>
      </w:r>
      <w:r w:rsidR="004A2701">
        <w:t>status</w:t>
      </w:r>
      <w:r w:rsidR="001837EE">
        <w:t xml:space="preserve"> of</w:t>
      </w:r>
      <w:r w:rsidR="00003C74">
        <w:t xml:space="preserve"> the snow and ice budget</w:t>
      </w:r>
      <w:r w:rsidR="00293392">
        <w:t>, which is</w:t>
      </w:r>
      <w:r w:rsidR="00FC6E60">
        <w:t xml:space="preserve"> currently $144,000 over budget</w:t>
      </w:r>
      <w:r w:rsidR="00F22C65">
        <w:t xml:space="preserve">. </w:t>
      </w:r>
    </w:p>
    <w:p w14:paraId="0CD3F8B8" w14:textId="0C358B49" w:rsidR="00634923" w:rsidRDefault="00634923" w:rsidP="006D03DA">
      <w:r>
        <w:t xml:space="preserve">Cragg asked about the status of the enterprise funds and that led to a discussion </w:t>
      </w:r>
      <w:r w:rsidR="00DE3AEC">
        <w:t>of the asset management system</w:t>
      </w:r>
      <w:r w:rsidR="00860FC0">
        <w:t xml:space="preserve">. Dave and Craig (with assistance from the </w:t>
      </w:r>
      <w:r w:rsidR="00992839">
        <w:t xml:space="preserve">consultant WaterWorks) led </w:t>
      </w:r>
      <w:r w:rsidR="007F5F43">
        <w:t xml:space="preserve">the committee through the capabilities </w:t>
      </w:r>
      <w:r w:rsidR="00C869B4">
        <w:t>of</w:t>
      </w:r>
      <w:r w:rsidR="007F5F43">
        <w:t xml:space="preserve"> the new system</w:t>
      </w:r>
      <w:r w:rsidR="00C869B4">
        <w:t>.</w:t>
      </w:r>
      <w:r w:rsidR="003B7355">
        <w:t xml:space="preserve"> They demonstrated how the system can </w:t>
      </w:r>
      <w:r w:rsidR="00E401AE">
        <w:t>assi</w:t>
      </w:r>
      <w:r w:rsidR="00AF288A">
        <w:t>st in developing</w:t>
      </w:r>
      <w:r w:rsidR="00E401AE">
        <w:t xml:space="preserve"> fee structures,</w:t>
      </w:r>
      <w:r w:rsidR="0070199E">
        <w:t xml:space="preserve"> </w:t>
      </w:r>
      <w:r w:rsidR="00AF288A">
        <w:t>operating and capital budgets</w:t>
      </w:r>
      <w:r w:rsidR="0070199E">
        <w:t xml:space="preserve">, cash flow and asset management. Committee member </w:t>
      </w:r>
      <w:r w:rsidR="00D7389C">
        <w:t>expressed appreciation for those improvement</w:t>
      </w:r>
      <w:r w:rsidR="00F9704A">
        <w:t>s</w:t>
      </w:r>
      <w:r w:rsidR="00D7389C">
        <w:t xml:space="preserve"> and suggested it can be utilized for other departments.</w:t>
      </w:r>
    </w:p>
    <w:p w14:paraId="072033E5" w14:textId="15D61A53" w:rsidR="00D7389C" w:rsidRDefault="00C33344" w:rsidP="006D03DA">
      <w:r>
        <w:t>Sussman asked about the condition of existing infrastructure</w:t>
      </w:r>
      <w:r w:rsidR="00517150">
        <w:t xml:space="preserve"> and how it’s assessed. Clough described the process</w:t>
      </w:r>
      <w:r w:rsidR="00252AFE">
        <w:t xml:space="preserve"> for analyzing infiltration, performing periodic reviews a</w:t>
      </w:r>
      <w:r w:rsidR="008731CA">
        <w:t>nd repairs.</w:t>
      </w:r>
      <w:r w:rsidR="00426B49">
        <w:t xml:space="preserve"> </w:t>
      </w:r>
    </w:p>
    <w:p w14:paraId="49E4DD3F" w14:textId="77777777" w:rsidR="00426B49" w:rsidRDefault="00426B49" w:rsidP="006D03DA"/>
    <w:p w14:paraId="22347FEE" w14:textId="4FC4FEA3" w:rsidR="00426B49" w:rsidRDefault="00426B49" w:rsidP="006D03DA">
      <w:r>
        <w:t xml:space="preserve">There was a discussion about the </w:t>
      </w:r>
      <w:r w:rsidR="006F152B">
        <w:t>budget</w:t>
      </w:r>
      <w:r>
        <w:t xml:space="preserve"> for tree removal in the forestry budget. Clough</w:t>
      </w:r>
      <w:r w:rsidR="00C73F3D">
        <w:t xml:space="preserve"> explained that the $10,000 increase </w:t>
      </w:r>
      <w:r w:rsidR="006E2681">
        <w:t xml:space="preserve">is necessary because of the large number of ash trees affected by the </w:t>
      </w:r>
      <w:r w:rsidR="00294858">
        <w:t>ash borer. The additional funds w</w:t>
      </w:r>
      <w:r w:rsidR="00C73F3D">
        <w:t>ould only cover the cost of removing about 4 trees</w:t>
      </w:r>
      <w:r w:rsidR="00294858">
        <w:t xml:space="preserve"> but </w:t>
      </w:r>
      <w:r w:rsidR="006D622F">
        <w:t xml:space="preserve">that the tree warden has been effective getting National Grid to pay </w:t>
      </w:r>
      <w:r w:rsidR="00294858">
        <w:t xml:space="preserve">to take down </w:t>
      </w:r>
      <w:r w:rsidR="006D622F">
        <w:t>many trees.</w:t>
      </w:r>
    </w:p>
    <w:p w14:paraId="12EDA86B" w14:textId="7E0D01D7" w:rsidR="00294858" w:rsidRDefault="00EA413D" w:rsidP="006D03DA">
      <w:r>
        <w:t>Clough</w:t>
      </w:r>
      <w:r w:rsidR="00C14881">
        <w:t xml:space="preserve"> described the work of the Northern Berkshire </w:t>
      </w:r>
      <w:r w:rsidR="00BC58EA">
        <w:t>Solid Waste Management District</w:t>
      </w:r>
      <w:r w:rsidR="005842AD">
        <w:t>. The district assists the town with compliance wit</w:t>
      </w:r>
      <w:r w:rsidR="007C7682">
        <w:t>h laws and regulations, manages recycling programs for textiles</w:t>
      </w:r>
      <w:r w:rsidR="00A5212A">
        <w:t xml:space="preserve">, computers and televisions and </w:t>
      </w:r>
      <w:r w:rsidR="004A2701">
        <w:t>helps</w:t>
      </w:r>
      <w:r w:rsidR="00F9704A">
        <w:t xml:space="preserve"> with grant funding.</w:t>
      </w:r>
    </w:p>
    <w:p w14:paraId="1A0145C1" w14:textId="54FA245D" w:rsidR="00F9704A" w:rsidRDefault="00F9704A" w:rsidP="006D03DA">
      <w:r>
        <w:t>Capital Budget</w:t>
      </w:r>
    </w:p>
    <w:p w14:paraId="2F0EF088" w14:textId="7B25637D" w:rsidR="00F9704A" w:rsidRDefault="00A24A0C" w:rsidP="006D03DA">
      <w:r>
        <w:t xml:space="preserve">Fierro and Clough presented the capital budget. Fierro described </w:t>
      </w:r>
      <w:r w:rsidR="004A2701">
        <w:t>a few</w:t>
      </w:r>
      <w:r w:rsidR="00B97066">
        <w:t xml:space="preserve"> IT</w:t>
      </w:r>
      <w:r>
        <w:t xml:space="preserve"> </w:t>
      </w:r>
      <w:r w:rsidR="00BB62CE">
        <w:t>initiatives</w:t>
      </w:r>
      <w:r w:rsidR="00B97066">
        <w:t xml:space="preserve"> to modernized operations including automated time and attendance, employee self-service</w:t>
      </w:r>
      <w:r w:rsidR="00075106">
        <w:t xml:space="preserve">, </w:t>
      </w:r>
      <w:r w:rsidR="002E32DA">
        <w:t>grants</w:t>
      </w:r>
      <w:r w:rsidR="00075106">
        <w:t xml:space="preserve"> and </w:t>
      </w:r>
      <w:r w:rsidR="002E32DA">
        <w:t>contracts</w:t>
      </w:r>
      <w:r w:rsidR="00075106">
        <w:t xml:space="preserve"> system (recommended by the auditor) and a content management </w:t>
      </w:r>
      <w:r w:rsidR="002E32DA">
        <w:t xml:space="preserve">system. </w:t>
      </w:r>
      <w:r w:rsidR="00F36428">
        <w:t>The committee also received an update on the new website</w:t>
      </w:r>
      <w:r w:rsidR="008768B4">
        <w:t xml:space="preserve"> – a vendor has been selected, focus groups </w:t>
      </w:r>
      <w:r w:rsidR="00F04129">
        <w:t>have been convened and the new web site should be operational by summer.</w:t>
      </w:r>
    </w:p>
    <w:p w14:paraId="0AD9D88F" w14:textId="2A418AC7" w:rsidR="009F5C8D" w:rsidRDefault="009F5C8D" w:rsidP="006D03DA">
      <w:r>
        <w:t xml:space="preserve">Clough </w:t>
      </w:r>
      <w:r w:rsidR="00E70CD7">
        <w:t xml:space="preserve">detailed the other items in the capital </w:t>
      </w:r>
      <w:r w:rsidR="002E022D">
        <w:t>budget, including</w:t>
      </w:r>
      <w:r w:rsidR="00E70CD7">
        <w:t xml:space="preserve"> 2 dump trucks</w:t>
      </w:r>
      <w:r w:rsidR="00D236D7">
        <w:t>, a mini excavator, an asphalt box</w:t>
      </w:r>
      <w:r w:rsidR="002E022D">
        <w:t xml:space="preserve"> and the re-paving of </w:t>
      </w:r>
      <w:r w:rsidR="00FB0A94">
        <w:t>Sand Springs Road</w:t>
      </w:r>
      <w:r w:rsidR="00280635">
        <w:t xml:space="preserve">. Tarses asked about the </w:t>
      </w:r>
      <w:r w:rsidR="0040770A">
        <w:t>vehicles going out of service and Clough noted they are traded-i</w:t>
      </w:r>
      <w:r w:rsidR="00FB0A94">
        <w:t>n which helps offset costs.</w:t>
      </w:r>
    </w:p>
    <w:p w14:paraId="1B64A3C7" w14:textId="462B18F0" w:rsidR="00264267" w:rsidRDefault="00264267" w:rsidP="006D03DA">
      <w:r>
        <w:t xml:space="preserve">Clough </w:t>
      </w:r>
      <w:r w:rsidR="00D9766F">
        <w:t>noted th</w:t>
      </w:r>
      <w:r w:rsidR="00DC00D9">
        <w:t>e town has been saving state road money to fund the project on Summer Street</w:t>
      </w:r>
      <w:r w:rsidR="0074015F">
        <w:t>.</w:t>
      </w:r>
      <w:r w:rsidR="00DC00D9">
        <w:t xml:space="preserve"> Once </w:t>
      </w:r>
      <w:r w:rsidR="00EA6FB4">
        <w:t>that’s</w:t>
      </w:r>
      <w:r w:rsidR="00DC00D9">
        <w:t xml:space="preserve"> complete, Clough </w:t>
      </w:r>
      <w:r w:rsidR="00207627">
        <w:t xml:space="preserve">would like to use state funding for more </w:t>
      </w:r>
      <w:r w:rsidR="00BA2450">
        <w:t>preservation projects</w:t>
      </w:r>
      <w:r w:rsidR="000F16AF">
        <w:t xml:space="preserve"> -- </w:t>
      </w:r>
      <w:r w:rsidR="00BA2450">
        <w:t xml:space="preserve"> which would include paving </w:t>
      </w:r>
      <w:r w:rsidR="000F16AF">
        <w:t>and crack sealing</w:t>
      </w:r>
      <w:r w:rsidR="007A7464">
        <w:t xml:space="preserve"> – instead of saving it for large projects. The committee agreed with that approach and talked about </w:t>
      </w:r>
      <w:r w:rsidR="00EA6FB4">
        <w:t>the potential for borrowing for large projects so that</w:t>
      </w:r>
      <w:r w:rsidR="00C710C6">
        <w:t xml:space="preserve"> state funds c</w:t>
      </w:r>
      <w:r w:rsidR="00E96EE3">
        <w:t>an</w:t>
      </w:r>
      <w:r w:rsidR="00C710C6">
        <w:t xml:space="preserve"> be used for regular maintenance.</w:t>
      </w:r>
    </w:p>
    <w:p w14:paraId="434116B6" w14:textId="5839C448" w:rsidR="00C710C6" w:rsidRDefault="00090F4E" w:rsidP="006D03DA">
      <w:r>
        <w:t>Hoosac Water Quality District</w:t>
      </w:r>
    </w:p>
    <w:p w14:paraId="1E37CA39" w14:textId="0B39BDC3" w:rsidR="00090F4E" w:rsidRDefault="00901411" w:rsidP="006D03DA">
      <w:r>
        <w:t xml:space="preserve">Hugh Daley and Russ Howard (the town representative on the district board) </w:t>
      </w:r>
      <w:r w:rsidR="003D4E24">
        <w:t xml:space="preserve">described the process for </w:t>
      </w:r>
      <w:r w:rsidR="00C07371">
        <w:t xml:space="preserve">composting </w:t>
      </w:r>
      <w:r w:rsidR="003D4E24">
        <w:t xml:space="preserve">sludge </w:t>
      </w:r>
      <w:r w:rsidR="00661967">
        <w:t>generated at the wastewater treatment plant. They noted that PFAS regulations</w:t>
      </w:r>
      <w:r w:rsidR="001D3F03">
        <w:t xml:space="preserve"> are </w:t>
      </w:r>
      <w:r w:rsidR="0006036B">
        <w:t xml:space="preserve">in flux </w:t>
      </w:r>
      <w:r w:rsidR="001D3F03">
        <w:t>and that may limit our ability to compost wh</w:t>
      </w:r>
      <w:r w:rsidR="0006036B">
        <w:t>ich could increase costs significantly.</w:t>
      </w:r>
      <w:r w:rsidR="00C84D44">
        <w:t xml:space="preserve"> The budget </w:t>
      </w:r>
      <w:r w:rsidR="00476346">
        <w:t xml:space="preserve">before the committee is level funded based on a proposal to import municipal </w:t>
      </w:r>
      <w:r w:rsidR="00226158">
        <w:t>sledge from other communities to increase the volume of compost</w:t>
      </w:r>
      <w:r w:rsidR="007776F7">
        <w:t xml:space="preserve"> for sale</w:t>
      </w:r>
      <w:r w:rsidR="00637266">
        <w:t>. The district believes this will buy time</w:t>
      </w:r>
      <w:r w:rsidR="003E3E3C">
        <w:t xml:space="preserve"> while the regulatory</w:t>
      </w:r>
      <w:r w:rsidR="00EE5A33">
        <w:t xml:space="preserve"> environment is sorted out.</w:t>
      </w:r>
    </w:p>
    <w:p w14:paraId="633FD213" w14:textId="3E0792DA" w:rsidR="00582863" w:rsidRDefault="00582863" w:rsidP="006D03DA">
      <w:r>
        <w:t xml:space="preserve">Stinson asked about how other states handle their sludge and </w:t>
      </w:r>
      <w:r w:rsidR="00FA45BF">
        <w:t xml:space="preserve">Daley indicated that states in the northeast have restricted land </w:t>
      </w:r>
      <w:r w:rsidR="007638F5">
        <w:t>application of compost, but southern and western states have less restrictions.</w:t>
      </w:r>
      <w:r w:rsidR="002E4DBE">
        <w:t xml:space="preserve"> Sussman </w:t>
      </w:r>
      <w:r w:rsidR="00263F23">
        <w:t xml:space="preserve">asked </w:t>
      </w:r>
      <w:r w:rsidR="00B56B6C">
        <w:t>which</w:t>
      </w:r>
      <w:r w:rsidR="00F54FDD">
        <w:t xml:space="preserve"> </w:t>
      </w:r>
      <w:r w:rsidR="00263F23">
        <w:t xml:space="preserve">communities </w:t>
      </w:r>
      <w:r w:rsidR="00F54FDD">
        <w:t xml:space="preserve">would contribute sludge and Daley </w:t>
      </w:r>
      <w:r w:rsidR="00886D18">
        <w:t>stated it would probably be other Massachusetts communities.</w:t>
      </w:r>
    </w:p>
    <w:p w14:paraId="31B04AB7" w14:textId="12796403" w:rsidR="00FB1C0A" w:rsidRDefault="00FB1C0A" w:rsidP="006D03DA">
      <w:r>
        <w:t>Cragg asked about the risks of importing sl</w:t>
      </w:r>
      <w:r w:rsidR="00402C09">
        <w:t>u</w:t>
      </w:r>
      <w:r>
        <w:t>dge</w:t>
      </w:r>
      <w:r w:rsidR="00402C09">
        <w:t xml:space="preserve"> including PFAS. Daley</w:t>
      </w:r>
      <w:r w:rsidR="00FA47C4">
        <w:t xml:space="preserve"> </w:t>
      </w:r>
      <w:r w:rsidR="00DA69C6">
        <w:t xml:space="preserve">responded that </w:t>
      </w:r>
      <w:r w:rsidR="001E6E28">
        <w:t>risk</w:t>
      </w:r>
      <w:r w:rsidR="00DA69C6">
        <w:t xml:space="preserve"> would be managed through the contract</w:t>
      </w:r>
      <w:r w:rsidR="001E6E28">
        <w:t>, which hasn’t been completed</w:t>
      </w:r>
      <w:r w:rsidR="00AC0BA4">
        <w:t xml:space="preserve">. </w:t>
      </w:r>
      <w:r w:rsidR="005C0012">
        <w:t>He noted there are law</w:t>
      </w:r>
      <w:r w:rsidR="00530FD6">
        <w:t>s</w:t>
      </w:r>
      <w:r w:rsidR="005C0012">
        <w:t xml:space="preserve"> governing the use </w:t>
      </w:r>
      <w:r w:rsidR="00530FD6">
        <w:t>of sludge</w:t>
      </w:r>
      <w:r w:rsidR="000D57E3">
        <w:t xml:space="preserve"> and </w:t>
      </w:r>
      <w:r w:rsidR="00530FD6">
        <w:t xml:space="preserve">there will be </w:t>
      </w:r>
      <w:r w:rsidR="000D57E3">
        <w:t>regular testing.</w:t>
      </w:r>
    </w:p>
    <w:p w14:paraId="1F7CF52B" w14:textId="3FDDEDED" w:rsidR="000D57E3" w:rsidRDefault="000D57E3" w:rsidP="006D03DA">
      <w:r>
        <w:t>Public Comment</w:t>
      </w:r>
    </w:p>
    <w:p w14:paraId="7813BA84" w14:textId="153A63F1" w:rsidR="000D57E3" w:rsidRDefault="000D57E3" w:rsidP="006D03DA">
      <w:r>
        <w:t>Stephanie Boyd</w:t>
      </w:r>
      <w:r w:rsidR="00E10DDA">
        <w:t xml:space="preserve"> asked about the leeching of the sludge in the composter. Daley</w:t>
      </w:r>
      <w:r w:rsidR="006A43F9">
        <w:t xml:space="preserve"> noted that it’s the same risk we </w:t>
      </w:r>
      <w:r w:rsidR="00F73D3A">
        <w:t>have today composting our own sludge</w:t>
      </w:r>
      <w:r w:rsidR="00A07EA3">
        <w:t>.</w:t>
      </w:r>
    </w:p>
    <w:p w14:paraId="61A6D935" w14:textId="4F22FD3F" w:rsidR="00A07EA3" w:rsidRDefault="00A07EA3" w:rsidP="006D03DA">
      <w:r>
        <w:t xml:space="preserve">The meeting was </w:t>
      </w:r>
      <w:r w:rsidR="00201907">
        <w:t>adjourned</w:t>
      </w:r>
      <w:r>
        <w:t xml:space="preserve"> at 9:07.</w:t>
      </w:r>
    </w:p>
    <w:p w14:paraId="112126EE" w14:textId="77777777" w:rsidR="00A07EA3" w:rsidRDefault="00A07EA3" w:rsidP="006D03DA"/>
    <w:p w14:paraId="2115666C" w14:textId="77777777" w:rsidR="0017658F" w:rsidRDefault="0017658F" w:rsidP="006D03DA"/>
    <w:p w14:paraId="34E79875" w14:textId="77777777" w:rsidR="00C710C6" w:rsidRDefault="00C710C6" w:rsidP="006D03DA"/>
    <w:p w14:paraId="5E3BC8A0" w14:textId="02E2C29B" w:rsidR="008731CA" w:rsidRDefault="008731CA" w:rsidP="006D03DA"/>
    <w:p w14:paraId="48AA2B50" w14:textId="77777777" w:rsidR="008731CA" w:rsidRDefault="008731CA" w:rsidP="006D03DA"/>
    <w:p w14:paraId="67F37D76" w14:textId="77777777" w:rsidR="00634923" w:rsidRDefault="00634923" w:rsidP="006D03DA"/>
    <w:p w14:paraId="5E0424B8" w14:textId="77777777" w:rsidR="006D03DA" w:rsidRDefault="006D03DA" w:rsidP="006D03DA"/>
    <w:p w14:paraId="36FA10FE" w14:textId="77777777" w:rsidR="006D03DA" w:rsidRDefault="006D03DA" w:rsidP="006D03DA"/>
    <w:p w14:paraId="59629F75" w14:textId="77777777" w:rsidR="006975A3" w:rsidRDefault="006975A3"/>
    <w:sectPr w:rsidR="00697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DA"/>
    <w:rsid w:val="00003C74"/>
    <w:rsid w:val="00041253"/>
    <w:rsid w:val="0006036B"/>
    <w:rsid w:val="00061456"/>
    <w:rsid w:val="00075106"/>
    <w:rsid w:val="00090F4E"/>
    <w:rsid w:val="000C5AD1"/>
    <w:rsid w:val="000D57E3"/>
    <w:rsid w:val="000F16AF"/>
    <w:rsid w:val="000F356C"/>
    <w:rsid w:val="00123164"/>
    <w:rsid w:val="001431F5"/>
    <w:rsid w:val="0017658F"/>
    <w:rsid w:val="001837EE"/>
    <w:rsid w:val="0018721B"/>
    <w:rsid w:val="001D3F03"/>
    <w:rsid w:val="001E6E28"/>
    <w:rsid w:val="00201907"/>
    <w:rsid w:val="00207627"/>
    <w:rsid w:val="00221749"/>
    <w:rsid w:val="00226158"/>
    <w:rsid w:val="00231D29"/>
    <w:rsid w:val="00232DDF"/>
    <w:rsid w:val="00252AFE"/>
    <w:rsid w:val="00263F23"/>
    <w:rsid w:val="00264267"/>
    <w:rsid w:val="00280635"/>
    <w:rsid w:val="00293392"/>
    <w:rsid w:val="00294858"/>
    <w:rsid w:val="002A09B7"/>
    <w:rsid w:val="002D0772"/>
    <w:rsid w:val="002E022D"/>
    <w:rsid w:val="002E32DA"/>
    <w:rsid w:val="002E4DBE"/>
    <w:rsid w:val="002F02FE"/>
    <w:rsid w:val="00301037"/>
    <w:rsid w:val="00302DE4"/>
    <w:rsid w:val="0032228E"/>
    <w:rsid w:val="00371F7D"/>
    <w:rsid w:val="003B7355"/>
    <w:rsid w:val="003D4E24"/>
    <w:rsid w:val="003E3E3C"/>
    <w:rsid w:val="00402C09"/>
    <w:rsid w:val="0040770A"/>
    <w:rsid w:val="0042037C"/>
    <w:rsid w:val="00426B49"/>
    <w:rsid w:val="00476346"/>
    <w:rsid w:val="00485232"/>
    <w:rsid w:val="004A2701"/>
    <w:rsid w:val="004A7617"/>
    <w:rsid w:val="004C6566"/>
    <w:rsid w:val="004F612B"/>
    <w:rsid w:val="00517150"/>
    <w:rsid w:val="00530FD6"/>
    <w:rsid w:val="00582863"/>
    <w:rsid w:val="005842AD"/>
    <w:rsid w:val="005C0012"/>
    <w:rsid w:val="00634923"/>
    <w:rsid w:val="00637266"/>
    <w:rsid w:val="00637A6E"/>
    <w:rsid w:val="00661967"/>
    <w:rsid w:val="006975A3"/>
    <w:rsid w:val="006A43F9"/>
    <w:rsid w:val="006C0542"/>
    <w:rsid w:val="006D03DA"/>
    <w:rsid w:val="006D622F"/>
    <w:rsid w:val="006E2681"/>
    <w:rsid w:val="006F152B"/>
    <w:rsid w:val="0070199E"/>
    <w:rsid w:val="0074015F"/>
    <w:rsid w:val="007638F5"/>
    <w:rsid w:val="00772732"/>
    <w:rsid w:val="007776F7"/>
    <w:rsid w:val="00782CDF"/>
    <w:rsid w:val="007A2AB5"/>
    <w:rsid w:val="007A7464"/>
    <w:rsid w:val="007C7682"/>
    <w:rsid w:val="007E2CEB"/>
    <w:rsid w:val="007F5F43"/>
    <w:rsid w:val="00807065"/>
    <w:rsid w:val="00860FC0"/>
    <w:rsid w:val="0086213B"/>
    <w:rsid w:val="008731CA"/>
    <w:rsid w:val="008768B4"/>
    <w:rsid w:val="00886D18"/>
    <w:rsid w:val="008C0309"/>
    <w:rsid w:val="008C5F83"/>
    <w:rsid w:val="00901411"/>
    <w:rsid w:val="0094388E"/>
    <w:rsid w:val="00976617"/>
    <w:rsid w:val="00992839"/>
    <w:rsid w:val="009A6F98"/>
    <w:rsid w:val="009F5C8D"/>
    <w:rsid w:val="00A07EA3"/>
    <w:rsid w:val="00A24A0C"/>
    <w:rsid w:val="00A34198"/>
    <w:rsid w:val="00A5212A"/>
    <w:rsid w:val="00A52A85"/>
    <w:rsid w:val="00AC0BA4"/>
    <w:rsid w:val="00AC41A3"/>
    <w:rsid w:val="00AF288A"/>
    <w:rsid w:val="00B36CE1"/>
    <w:rsid w:val="00B56B6C"/>
    <w:rsid w:val="00B640BC"/>
    <w:rsid w:val="00B75E5F"/>
    <w:rsid w:val="00B92142"/>
    <w:rsid w:val="00B97066"/>
    <w:rsid w:val="00BA2450"/>
    <w:rsid w:val="00BB62CE"/>
    <w:rsid w:val="00BC58EA"/>
    <w:rsid w:val="00BD5116"/>
    <w:rsid w:val="00BF035C"/>
    <w:rsid w:val="00BF3645"/>
    <w:rsid w:val="00C07371"/>
    <w:rsid w:val="00C14881"/>
    <w:rsid w:val="00C33344"/>
    <w:rsid w:val="00C453C8"/>
    <w:rsid w:val="00C710C6"/>
    <w:rsid w:val="00C73F3D"/>
    <w:rsid w:val="00C84D44"/>
    <w:rsid w:val="00C869B4"/>
    <w:rsid w:val="00CE3F45"/>
    <w:rsid w:val="00CE78D4"/>
    <w:rsid w:val="00D06D0F"/>
    <w:rsid w:val="00D236D7"/>
    <w:rsid w:val="00D7389C"/>
    <w:rsid w:val="00D9766F"/>
    <w:rsid w:val="00DA3A9A"/>
    <w:rsid w:val="00DA69C6"/>
    <w:rsid w:val="00DC00D9"/>
    <w:rsid w:val="00DD2026"/>
    <w:rsid w:val="00DE3AEC"/>
    <w:rsid w:val="00E10DDA"/>
    <w:rsid w:val="00E371C3"/>
    <w:rsid w:val="00E401AE"/>
    <w:rsid w:val="00E70CD7"/>
    <w:rsid w:val="00E96EE3"/>
    <w:rsid w:val="00EA413D"/>
    <w:rsid w:val="00EA6FB4"/>
    <w:rsid w:val="00EC4FC3"/>
    <w:rsid w:val="00EE3667"/>
    <w:rsid w:val="00EE5A33"/>
    <w:rsid w:val="00F04129"/>
    <w:rsid w:val="00F22C65"/>
    <w:rsid w:val="00F34C3C"/>
    <w:rsid w:val="00F36428"/>
    <w:rsid w:val="00F54FDD"/>
    <w:rsid w:val="00F73D3A"/>
    <w:rsid w:val="00F77E9C"/>
    <w:rsid w:val="00F8773B"/>
    <w:rsid w:val="00F93D96"/>
    <w:rsid w:val="00F94E3B"/>
    <w:rsid w:val="00F9704A"/>
    <w:rsid w:val="00FA45BF"/>
    <w:rsid w:val="00FA47C4"/>
    <w:rsid w:val="00FB0A94"/>
    <w:rsid w:val="00FB1C0A"/>
    <w:rsid w:val="00FC6E60"/>
    <w:rsid w:val="00FE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D9253"/>
  <w15:chartTrackingRefBased/>
  <w15:docId w15:val="{22E211BF-5818-884F-AFCE-17DD68B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DA"/>
  </w:style>
  <w:style w:type="paragraph" w:styleId="Heading1">
    <w:name w:val="heading 1"/>
    <w:basedOn w:val="Normal"/>
    <w:next w:val="Normal"/>
    <w:link w:val="Heading1Char"/>
    <w:uiPriority w:val="9"/>
    <w:qFormat/>
    <w:rsid w:val="006D0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Pudddester</dc:creator>
  <cp:keywords/>
  <dc:description/>
  <cp:lastModifiedBy>Fred Pudddester</cp:lastModifiedBy>
  <cp:revision>2</cp:revision>
  <dcterms:created xsi:type="dcterms:W3CDTF">2025-07-13T22:14:00Z</dcterms:created>
  <dcterms:modified xsi:type="dcterms:W3CDTF">2025-07-13T22:14:00Z</dcterms:modified>
</cp:coreProperties>
</file>